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0F7" w:rsidRPr="00CC3324" w:rsidRDefault="00F610F7" w:rsidP="00F610F7">
      <w:pPr>
        <w:pStyle w:val="Heading1"/>
        <w:rPr>
          <w:color w:val="0000FF"/>
          <w:rtl/>
        </w:rPr>
      </w:pPr>
      <w:r>
        <w:rPr>
          <w:rFonts w:hint="cs"/>
          <w:color w:val="0000FF"/>
          <w:rtl/>
        </w:rPr>
        <w:t>العلوم الطبية</w:t>
      </w:r>
    </w:p>
    <w:p w:rsidR="00F610F7" w:rsidRDefault="00FD0EAE" w:rsidP="00F610F7">
      <w:pPr>
        <w:pStyle w:val="Heading2"/>
        <w:rPr>
          <w:rtl/>
        </w:rPr>
      </w:pPr>
      <w:r>
        <w:rPr>
          <w:rtl/>
        </w:rPr>
        <w:pict>
          <v:group id="_x0000_s1026" style="position:absolute;left:0;text-align:left;margin-left:-5.4pt;margin-top:10.1pt;width:359.65pt;height:10.4pt;z-index:251656704"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sidR="00F610F7">
        <w:rPr>
          <w:rFonts w:hint="cs"/>
          <w:rtl/>
        </w:rPr>
        <w:t>نساء وتوليد</w:t>
      </w:r>
    </w:p>
    <w:p w:rsidR="00F610F7" w:rsidRPr="00B87E1C" w:rsidRDefault="00F610F7" w:rsidP="00F610F7">
      <w:pPr>
        <w:pStyle w:val="Heading2"/>
        <w:jc w:val="left"/>
        <w:rPr>
          <w:rtl/>
        </w:rPr>
      </w:pPr>
      <w:r>
        <w:rPr>
          <w:rFonts w:hint="cs"/>
          <w:rtl/>
        </w:rPr>
        <w:t>متلازمة مبايض  - السعوديات</w:t>
      </w:r>
    </w:p>
    <w:tbl>
      <w:tblPr>
        <w:bidiVisual/>
        <w:tblW w:w="6750"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4"/>
        <w:gridCol w:w="236"/>
        <w:gridCol w:w="2045"/>
        <w:gridCol w:w="3755"/>
      </w:tblGrid>
      <w:tr w:rsidR="00F610F7" w:rsidRPr="001471EC" w:rsidTr="00A80675">
        <w:trPr>
          <w:cantSplit/>
        </w:trPr>
        <w:tc>
          <w:tcPr>
            <w:tcW w:w="654" w:type="dxa"/>
            <w:tcBorders>
              <w:top w:val="single" w:sz="12" w:space="0" w:color="auto"/>
              <w:left w:val="single" w:sz="12" w:space="0" w:color="auto"/>
              <w:bottom w:val="single" w:sz="12" w:space="0" w:color="auto"/>
              <w:right w:val="single" w:sz="12" w:space="0" w:color="auto"/>
            </w:tcBorders>
            <w:vAlign w:val="center"/>
          </w:tcPr>
          <w:p w:rsidR="00F610F7" w:rsidRPr="006A0FAF" w:rsidRDefault="00F610F7" w:rsidP="00A80675">
            <w:pPr>
              <w:jc w:val="center"/>
              <w:rPr>
                <w:b/>
                <w:bCs/>
                <w:color w:val="0000FF"/>
                <w:sz w:val="32"/>
                <w:szCs w:val="32"/>
              </w:rPr>
            </w:pPr>
            <w:r w:rsidRPr="006A0FAF">
              <w:rPr>
                <w:rFonts w:hint="cs"/>
                <w:b/>
                <w:bCs/>
                <w:color w:val="0000FF"/>
                <w:sz w:val="32"/>
                <w:szCs w:val="32"/>
                <w:rtl/>
              </w:rPr>
              <w:t>179</w:t>
            </w:r>
          </w:p>
        </w:tc>
        <w:tc>
          <w:tcPr>
            <w:tcW w:w="236" w:type="dxa"/>
            <w:tcBorders>
              <w:top w:val="nil"/>
              <w:left w:val="single" w:sz="12" w:space="0" w:color="auto"/>
              <w:bottom w:val="nil"/>
              <w:right w:val="nil"/>
            </w:tcBorders>
          </w:tcPr>
          <w:p w:rsidR="00F610F7" w:rsidRPr="001471EC" w:rsidRDefault="00F610F7" w:rsidP="00A80675">
            <w:pPr>
              <w:jc w:val="both"/>
              <w:rPr>
                <w:b/>
                <w:bCs/>
                <w:sz w:val="28"/>
              </w:rPr>
            </w:pPr>
          </w:p>
        </w:tc>
        <w:tc>
          <w:tcPr>
            <w:tcW w:w="2053" w:type="dxa"/>
            <w:tcBorders>
              <w:top w:val="nil"/>
              <w:left w:val="nil"/>
              <w:bottom w:val="nil"/>
              <w:right w:val="nil"/>
            </w:tcBorders>
          </w:tcPr>
          <w:p w:rsidR="00F610F7" w:rsidRPr="001471EC" w:rsidRDefault="00F610F7" w:rsidP="00A80675">
            <w:pPr>
              <w:jc w:val="both"/>
              <w:rPr>
                <w:b/>
                <w:bCs/>
                <w:sz w:val="28"/>
              </w:rPr>
            </w:pPr>
            <w:r w:rsidRPr="001471EC">
              <w:rPr>
                <w:rFonts w:hint="cs"/>
                <w:b/>
                <w:bCs/>
                <w:sz w:val="28"/>
                <w:rtl/>
              </w:rPr>
              <w:t>رقــم البحــث :</w:t>
            </w:r>
          </w:p>
        </w:tc>
        <w:tc>
          <w:tcPr>
            <w:tcW w:w="3807" w:type="dxa"/>
            <w:tcBorders>
              <w:top w:val="nil"/>
              <w:left w:val="nil"/>
              <w:bottom w:val="nil"/>
              <w:right w:val="nil"/>
            </w:tcBorders>
          </w:tcPr>
          <w:p w:rsidR="00F610F7" w:rsidRPr="001471EC" w:rsidRDefault="00F610F7" w:rsidP="00A80675">
            <w:pPr>
              <w:rPr>
                <w:sz w:val="28"/>
              </w:rPr>
            </w:pPr>
            <w:r w:rsidRPr="001471EC">
              <w:rPr>
                <w:rFonts w:hint="cs"/>
                <w:sz w:val="28"/>
                <w:rtl/>
              </w:rPr>
              <w:t xml:space="preserve"> 005/428</w:t>
            </w:r>
          </w:p>
        </w:tc>
      </w:tr>
      <w:tr w:rsidR="00F610F7" w:rsidRPr="001471EC" w:rsidTr="00A80675">
        <w:trPr>
          <w:cantSplit/>
        </w:trPr>
        <w:tc>
          <w:tcPr>
            <w:tcW w:w="654" w:type="dxa"/>
            <w:tcBorders>
              <w:top w:val="single" w:sz="12" w:space="0" w:color="auto"/>
              <w:left w:val="nil"/>
              <w:bottom w:val="nil"/>
              <w:right w:val="nil"/>
            </w:tcBorders>
            <w:vAlign w:val="center"/>
          </w:tcPr>
          <w:p w:rsidR="00F610F7" w:rsidRPr="001471EC" w:rsidRDefault="00F610F7" w:rsidP="00A80675">
            <w:pPr>
              <w:rPr>
                <w:sz w:val="28"/>
              </w:rPr>
            </w:pPr>
          </w:p>
        </w:tc>
        <w:tc>
          <w:tcPr>
            <w:tcW w:w="236" w:type="dxa"/>
            <w:tcBorders>
              <w:top w:val="nil"/>
              <w:left w:val="nil"/>
              <w:bottom w:val="nil"/>
              <w:right w:val="nil"/>
            </w:tcBorders>
          </w:tcPr>
          <w:p w:rsidR="00F610F7" w:rsidRPr="001471EC" w:rsidRDefault="00F610F7" w:rsidP="00A80675">
            <w:pPr>
              <w:jc w:val="both"/>
              <w:rPr>
                <w:b/>
                <w:bCs/>
                <w:sz w:val="28"/>
              </w:rPr>
            </w:pPr>
          </w:p>
        </w:tc>
        <w:tc>
          <w:tcPr>
            <w:tcW w:w="2053" w:type="dxa"/>
            <w:tcBorders>
              <w:top w:val="nil"/>
              <w:left w:val="nil"/>
              <w:bottom w:val="nil"/>
              <w:right w:val="nil"/>
            </w:tcBorders>
          </w:tcPr>
          <w:p w:rsidR="00F610F7" w:rsidRPr="001471EC" w:rsidRDefault="00F610F7" w:rsidP="00A80675">
            <w:pPr>
              <w:jc w:val="both"/>
              <w:rPr>
                <w:b/>
                <w:bCs/>
                <w:sz w:val="28"/>
                <w:rtl/>
              </w:rPr>
            </w:pPr>
            <w:r w:rsidRPr="001471EC">
              <w:rPr>
                <w:rFonts w:hint="cs"/>
                <w:b/>
                <w:bCs/>
                <w:sz w:val="28"/>
                <w:rtl/>
              </w:rPr>
              <w:t>عنوان البحـــث :</w:t>
            </w:r>
          </w:p>
        </w:tc>
        <w:tc>
          <w:tcPr>
            <w:tcW w:w="3807" w:type="dxa"/>
            <w:tcBorders>
              <w:top w:val="nil"/>
              <w:left w:val="nil"/>
              <w:bottom w:val="nil"/>
              <w:right w:val="nil"/>
            </w:tcBorders>
          </w:tcPr>
          <w:p w:rsidR="00F610F7" w:rsidRPr="001471EC" w:rsidRDefault="00F610F7" w:rsidP="00A80675">
            <w:pPr>
              <w:rPr>
                <w:rFonts w:hint="cs"/>
                <w:sz w:val="28"/>
                <w:rtl/>
              </w:rPr>
            </w:pPr>
            <w:r w:rsidRPr="001471EC">
              <w:rPr>
                <w:rFonts w:hint="cs"/>
                <w:sz w:val="28"/>
                <w:rtl/>
              </w:rPr>
              <w:t>تقييم صفات متلازمة المبايض المتحوصلة وعلاقة ذلك بالواسمات الأيضية والهرمونية والالتهابية في النساء السعوديات المصابات بالعقم: دراسة تطليعية.</w:t>
            </w:r>
          </w:p>
        </w:tc>
      </w:tr>
      <w:tr w:rsidR="00F610F7" w:rsidRPr="001471EC" w:rsidTr="00A80675">
        <w:tc>
          <w:tcPr>
            <w:tcW w:w="654" w:type="dxa"/>
            <w:tcBorders>
              <w:top w:val="nil"/>
              <w:left w:val="nil"/>
              <w:bottom w:val="nil"/>
              <w:right w:val="nil"/>
            </w:tcBorders>
          </w:tcPr>
          <w:p w:rsidR="00F610F7" w:rsidRPr="001471EC" w:rsidRDefault="00F610F7" w:rsidP="00A80675">
            <w:pPr>
              <w:jc w:val="both"/>
              <w:rPr>
                <w:b/>
                <w:bCs/>
                <w:sz w:val="28"/>
              </w:rPr>
            </w:pPr>
          </w:p>
        </w:tc>
        <w:tc>
          <w:tcPr>
            <w:tcW w:w="236" w:type="dxa"/>
            <w:tcBorders>
              <w:top w:val="nil"/>
              <w:left w:val="nil"/>
              <w:bottom w:val="nil"/>
              <w:right w:val="nil"/>
            </w:tcBorders>
          </w:tcPr>
          <w:p w:rsidR="00F610F7" w:rsidRPr="001471EC" w:rsidRDefault="00F610F7" w:rsidP="00A80675">
            <w:pPr>
              <w:jc w:val="both"/>
              <w:rPr>
                <w:b/>
                <w:bCs/>
                <w:sz w:val="28"/>
              </w:rPr>
            </w:pPr>
          </w:p>
        </w:tc>
        <w:tc>
          <w:tcPr>
            <w:tcW w:w="2053" w:type="dxa"/>
            <w:tcBorders>
              <w:top w:val="nil"/>
              <w:left w:val="nil"/>
              <w:bottom w:val="nil"/>
              <w:right w:val="nil"/>
            </w:tcBorders>
          </w:tcPr>
          <w:p w:rsidR="00F610F7" w:rsidRPr="001471EC" w:rsidRDefault="00F610F7" w:rsidP="00A80675">
            <w:pPr>
              <w:jc w:val="both"/>
              <w:rPr>
                <w:b/>
                <w:bCs/>
                <w:sz w:val="28"/>
              </w:rPr>
            </w:pPr>
            <w:r w:rsidRPr="001471EC">
              <w:rPr>
                <w:rFonts w:hint="cs"/>
                <w:b/>
                <w:bCs/>
                <w:sz w:val="28"/>
                <w:rtl/>
              </w:rPr>
              <w:t>الباحث الرئيــس :</w:t>
            </w:r>
          </w:p>
        </w:tc>
        <w:tc>
          <w:tcPr>
            <w:tcW w:w="3807" w:type="dxa"/>
            <w:tcBorders>
              <w:top w:val="nil"/>
              <w:left w:val="nil"/>
              <w:bottom w:val="nil"/>
              <w:right w:val="nil"/>
            </w:tcBorders>
          </w:tcPr>
          <w:p w:rsidR="00F610F7" w:rsidRPr="001471EC" w:rsidRDefault="00F610F7" w:rsidP="00A80675">
            <w:pPr>
              <w:rPr>
                <w:sz w:val="28"/>
              </w:rPr>
            </w:pPr>
            <w:r w:rsidRPr="001471EC">
              <w:rPr>
                <w:rFonts w:hint="cs"/>
                <w:sz w:val="28"/>
                <w:rtl/>
              </w:rPr>
              <w:t>أ.د. عبد الرحيم روزي</w:t>
            </w:r>
          </w:p>
        </w:tc>
      </w:tr>
      <w:tr w:rsidR="00F610F7" w:rsidRPr="001471EC" w:rsidTr="00A80675">
        <w:tc>
          <w:tcPr>
            <w:tcW w:w="654" w:type="dxa"/>
            <w:tcBorders>
              <w:top w:val="nil"/>
              <w:left w:val="nil"/>
              <w:bottom w:val="nil"/>
              <w:right w:val="nil"/>
            </w:tcBorders>
          </w:tcPr>
          <w:p w:rsidR="00F610F7" w:rsidRPr="001471EC" w:rsidRDefault="00F610F7" w:rsidP="00A80675">
            <w:pPr>
              <w:jc w:val="both"/>
              <w:rPr>
                <w:b/>
                <w:bCs/>
                <w:sz w:val="28"/>
              </w:rPr>
            </w:pPr>
          </w:p>
        </w:tc>
        <w:tc>
          <w:tcPr>
            <w:tcW w:w="236" w:type="dxa"/>
            <w:tcBorders>
              <w:top w:val="nil"/>
              <w:left w:val="nil"/>
              <w:bottom w:val="nil"/>
              <w:right w:val="nil"/>
            </w:tcBorders>
          </w:tcPr>
          <w:p w:rsidR="00F610F7" w:rsidRPr="001471EC" w:rsidRDefault="00F610F7" w:rsidP="00A80675">
            <w:pPr>
              <w:jc w:val="both"/>
              <w:rPr>
                <w:b/>
                <w:bCs/>
                <w:sz w:val="28"/>
              </w:rPr>
            </w:pPr>
          </w:p>
        </w:tc>
        <w:tc>
          <w:tcPr>
            <w:tcW w:w="2053" w:type="dxa"/>
            <w:tcBorders>
              <w:top w:val="nil"/>
              <w:left w:val="nil"/>
              <w:bottom w:val="nil"/>
              <w:right w:val="nil"/>
            </w:tcBorders>
          </w:tcPr>
          <w:p w:rsidR="00F610F7" w:rsidRPr="001471EC" w:rsidRDefault="00F610F7" w:rsidP="00A80675">
            <w:pPr>
              <w:jc w:val="both"/>
              <w:rPr>
                <w:b/>
                <w:bCs/>
                <w:sz w:val="28"/>
              </w:rPr>
            </w:pPr>
            <w:r w:rsidRPr="001471EC">
              <w:rPr>
                <w:rFonts w:hint="cs"/>
                <w:b/>
                <w:bCs/>
                <w:sz w:val="28"/>
                <w:rtl/>
              </w:rPr>
              <w:t>الباحثون المشاركون :</w:t>
            </w:r>
          </w:p>
        </w:tc>
        <w:tc>
          <w:tcPr>
            <w:tcW w:w="3807" w:type="dxa"/>
            <w:tcBorders>
              <w:top w:val="nil"/>
              <w:left w:val="nil"/>
              <w:bottom w:val="nil"/>
              <w:right w:val="nil"/>
            </w:tcBorders>
          </w:tcPr>
          <w:p w:rsidR="00F610F7" w:rsidRPr="001471EC" w:rsidRDefault="00F610F7" w:rsidP="00A80675">
            <w:pPr>
              <w:rPr>
                <w:sz w:val="28"/>
              </w:rPr>
            </w:pPr>
            <w:r w:rsidRPr="001471EC">
              <w:rPr>
                <w:rFonts w:hint="cs"/>
                <w:sz w:val="28"/>
                <w:rtl/>
              </w:rPr>
              <w:t>أ.د. محمد صالح العرضاوي</w:t>
            </w:r>
          </w:p>
        </w:tc>
      </w:tr>
      <w:tr w:rsidR="00F610F7" w:rsidRPr="001471EC" w:rsidTr="00A80675">
        <w:tc>
          <w:tcPr>
            <w:tcW w:w="654" w:type="dxa"/>
            <w:tcBorders>
              <w:top w:val="nil"/>
              <w:left w:val="nil"/>
              <w:bottom w:val="nil"/>
              <w:right w:val="nil"/>
            </w:tcBorders>
          </w:tcPr>
          <w:p w:rsidR="00F610F7" w:rsidRPr="001471EC" w:rsidRDefault="00F610F7" w:rsidP="00A80675">
            <w:pPr>
              <w:jc w:val="both"/>
              <w:rPr>
                <w:b/>
                <w:bCs/>
                <w:sz w:val="28"/>
              </w:rPr>
            </w:pPr>
          </w:p>
        </w:tc>
        <w:tc>
          <w:tcPr>
            <w:tcW w:w="236" w:type="dxa"/>
            <w:tcBorders>
              <w:top w:val="nil"/>
              <w:left w:val="nil"/>
              <w:bottom w:val="nil"/>
              <w:right w:val="nil"/>
            </w:tcBorders>
          </w:tcPr>
          <w:p w:rsidR="00F610F7" w:rsidRPr="001471EC" w:rsidRDefault="00F610F7" w:rsidP="00A80675">
            <w:pPr>
              <w:jc w:val="both"/>
              <w:rPr>
                <w:b/>
                <w:bCs/>
                <w:sz w:val="28"/>
              </w:rPr>
            </w:pPr>
          </w:p>
        </w:tc>
        <w:tc>
          <w:tcPr>
            <w:tcW w:w="2053" w:type="dxa"/>
            <w:tcBorders>
              <w:top w:val="nil"/>
              <w:left w:val="nil"/>
              <w:bottom w:val="nil"/>
              <w:right w:val="nil"/>
            </w:tcBorders>
          </w:tcPr>
          <w:p w:rsidR="00F610F7" w:rsidRPr="001471EC" w:rsidRDefault="00F610F7" w:rsidP="00A80675">
            <w:pPr>
              <w:jc w:val="both"/>
              <w:rPr>
                <w:b/>
                <w:bCs/>
                <w:sz w:val="28"/>
              </w:rPr>
            </w:pPr>
            <w:r w:rsidRPr="001471EC">
              <w:rPr>
                <w:rFonts w:hint="cs"/>
                <w:b/>
                <w:bCs/>
                <w:sz w:val="28"/>
                <w:rtl/>
              </w:rPr>
              <w:t>الجهــــــة :</w:t>
            </w:r>
          </w:p>
        </w:tc>
        <w:tc>
          <w:tcPr>
            <w:tcW w:w="3807" w:type="dxa"/>
            <w:tcBorders>
              <w:top w:val="nil"/>
              <w:left w:val="nil"/>
              <w:bottom w:val="nil"/>
              <w:right w:val="nil"/>
            </w:tcBorders>
          </w:tcPr>
          <w:p w:rsidR="00F610F7" w:rsidRPr="001471EC" w:rsidRDefault="00F610F7" w:rsidP="00A80675">
            <w:pPr>
              <w:rPr>
                <w:sz w:val="28"/>
              </w:rPr>
            </w:pPr>
            <w:r w:rsidRPr="001471EC">
              <w:rPr>
                <w:rFonts w:hint="cs"/>
                <w:sz w:val="28"/>
                <w:rtl/>
              </w:rPr>
              <w:t>كلية الطب</w:t>
            </w:r>
          </w:p>
        </w:tc>
      </w:tr>
      <w:tr w:rsidR="00F610F7" w:rsidRPr="001471EC" w:rsidTr="00A80675">
        <w:tc>
          <w:tcPr>
            <w:tcW w:w="654" w:type="dxa"/>
            <w:tcBorders>
              <w:top w:val="nil"/>
              <w:left w:val="nil"/>
              <w:bottom w:val="nil"/>
              <w:right w:val="nil"/>
            </w:tcBorders>
          </w:tcPr>
          <w:p w:rsidR="00F610F7" w:rsidRPr="001471EC" w:rsidRDefault="00F610F7" w:rsidP="00A80675">
            <w:pPr>
              <w:jc w:val="both"/>
              <w:rPr>
                <w:b/>
                <w:bCs/>
                <w:sz w:val="28"/>
              </w:rPr>
            </w:pPr>
          </w:p>
        </w:tc>
        <w:tc>
          <w:tcPr>
            <w:tcW w:w="236" w:type="dxa"/>
            <w:tcBorders>
              <w:top w:val="nil"/>
              <w:left w:val="nil"/>
              <w:bottom w:val="nil"/>
              <w:right w:val="nil"/>
            </w:tcBorders>
          </w:tcPr>
          <w:p w:rsidR="00F610F7" w:rsidRPr="001471EC" w:rsidRDefault="00F610F7" w:rsidP="00A80675">
            <w:pPr>
              <w:jc w:val="both"/>
              <w:rPr>
                <w:b/>
                <w:bCs/>
                <w:sz w:val="28"/>
              </w:rPr>
            </w:pPr>
          </w:p>
        </w:tc>
        <w:tc>
          <w:tcPr>
            <w:tcW w:w="2053" w:type="dxa"/>
            <w:tcBorders>
              <w:top w:val="nil"/>
              <w:left w:val="nil"/>
              <w:bottom w:val="nil"/>
              <w:right w:val="nil"/>
            </w:tcBorders>
          </w:tcPr>
          <w:p w:rsidR="00F610F7" w:rsidRPr="001471EC" w:rsidRDefault="00F610F7" w:rsidP="00A80675">
            <w:pPr>
              <w:jc w:val="both"/>
              <w:rPr>
                <w:b/>
                <w:bCs/>
                <w:sz w:val="28"/>
              </w:rPr>
            </w:pPr>
            <w:r w:rsidRPr="001471EC">
              <w:rPr>
                <w:rFonts w:hint="cs"/>
                <w:b/>
                <w:bCs/>
                <w:sz w:val="28"/>
                <w:rtl/>
              </w:rPr>
              <w:t>مدة تنفيذ البحث  :</w:t>
            </w:r>
          </w:p>
        </w:tc>
        <w:tc>
          <w:tcPr>
            <w:tcW w:w="3807" w:type="dxa"/>
            <w:tcBorders>
              <w:top w:val="nil"/>
              <w:left w:val="nil"/>
              <w:bottom w:val="nil"/>
              <w:right w:val="nil"/>
            </w:tcBorders>
          </w:tcPr>
          <w:p w:rsidR="00F610F7" w:rsidRPr="001471EC" w:rsidRDefault="00F610F7" w:rsidP="00A80675">
            <w:pPr>
              <w:ind w:left="1466" w:hanging="1466"/>
              <w:rPr>
                <w:sz w:val="28"/>
              </w:rPr>
            </w:pPr>
            <w:r w:rsidRPr="001471EC">
              <w:rPr>
                <w:rFonts w:hint="cs"/>
                <w:sz w:val="28"/>
                <w:rtl/>
              </w:rPr>
              <w:t>20 شهراً</w:t>
            </w:r>
          </w:p>
        </w:tc>
      </w:tr>
    </w:tbl>
    <w:p w:rsidR="00F610F7" w:rsidRPr="001471EC" w:rsidRDefault="00F610F7" w:rsidP="00F610F7">
      <w:pPr>
        <w:spacing w:before="240"/>
        <w:ind w:left="26" w:firstLine="7"/>
        <w:jc w:val="center"/>
        <w:rPr>
          <w:b/>
          <w:bCs/>
          <w:sz w:val="28"/>
          <w:rtl/>
        </w:rPr>
      </w:pPr>
      <w:r w:rsidRPr="001471EC">
        <w:rPr>
          <w:rFonts w:hint="cs"/>
          <w:b/>
          <w:bCs/>
          <w:sz w:val="28"/>
          <w:rtl/>
        </w:rPr>
        <w:t>مستخلص البحث</w:t>
      </w:r>
    </w:p>
    <w:p w:rsidR="00F610F7" w:rsidRDefault="00F610F7" w:rsidP="00F610F7">
      <w:pPr>
        <w:spacing w:before="240"/>
        <w:ind w:left="26"/>
        <w:rPr>
          <w:sz w:val="28"/>
          <w:rtl/>
        </w:rPr>
      </w:pPr>
      <w:r w:rsidRPr="001471EC">
        <w:rPr>
          <w:rFonts w:hint="cs"/>
          <w:sz w:val="28"/>
          <w:rtl/>
        </w:rPr>
        <w:t xml:space="preserve">           إن الهدف الأساسي من هذا البحث هو تحديد مدى انتشار متلازمة المبايض المتحوصلة في عينة من النساء السعوديات اللاتي يكشف عليهن في عيادات العقم بمستشفى جامعة الملك عبد العزيز بجدة.. وسوف يضيف هذا البحث معلومات قيمة على حجم متلازمة المبايض المتحوصلة في مرضى العقم المحليين من النساء وعلاقة ذلك بمختلف الواسمات الأيضية والهرمونية والالتهابية بما في ذلك مقاومة الإنسولين. إن إنجاز هذا البحث سوف يسهم في معلوماتنا ويعمق فهمنا لحجم مشكلة متلازمة المبايض المتحوصلة واختلاطاتها في النساء السعوديات.</w:t>
      </w:r>
    </w:p>
    <w:p w:rsidR="00F610F7" w:rsidRDefault="00F610F7" w:rsidP="00F610F7">
      <w:pPr>
        <w:spacing w:before="240"/>
        <w:ind w:left="26"/>
        <w:rPr>
          <w:sz w:val="28"/>
          <w:rtl/>
        </w:rPr>
      </w:pPr>
    </w:p>
    <w:p w:rsidR="00F610F7" w:rsidRPr="00CC3324" w:rsidRDefault="00F610F7" w:rsidP="00F610F7">
      <w:pPr>
        <w:pStyle w:val="Heading1"/>
        <w:rPr>
          <w:color w:val="0000FF"/>
          <w:rtl/>
        </w:rPr>
      </w:pPr>
      <w:r>
        <w:rPr>
          <w:rFonts w:hint="cs"/>
          <w:color w:val="0000FF"/>
          <w:rtl/>
        </w:rPr>
        <w:t>العلوم الطبية</w:t>
      </w:r>
    </w:p>
    <w:p w:rsidR="00F610F7" w:rsidRPr="00226A9E" w:rsidRDefault="00FD0EAE" w:rsidP="00F610F7">
      <w:pPr>
        <w:pStyle w:val="Heading2"/>
      </w:pPr>
      <w:r>
        <w:pict>
          <v:group id="_x0000_s1029" style="position:absolute;left:0;text-align:left;margin-left:-5.4pt;margin-top:10.1pt;width:359.65pt;height:10.4pt;z-index:251657728"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sidR="00F610F7">
        <w:rPr>
          <w:rFonts w:hint="cs"/>
          <w:rtl/>
        </w:rPr>
        <w:t xml:space="preserve">نساء وتوليد </w:t>
      </w:r>
    </w:p>
    <w:p w:rsidR="00F610F7" w:rsidRPr="00226A9E" w:rsidRDefault="00F610F7" w:rsidP="00F610F7">
      <w:pPr>
        <w:pStyle w:val="Heading3"/>
        <w:rPr>
          <w:sz w:val="28"/>
          <w:rtl/>
        </w:rPr>
      </w:pPr>
      <w:r>
        <w:rPr>
          <w:rFonts w:hint="cs"/>
          <w:sz w:val="28"/>
          <w:rtl/>
        </w:rPr>
        <w:t>فيروس حليمي  - سرطان عنق رحم</w:t>
      </w:r>
    </w:p>
    <w:tbl>
      <w:tblPr>
        <w:bidiVisual/>
        <w:tblW w:w="7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4"/>
        <w:gridCol w:w="236"/>
        <w:gridCol w:w="2082"/>
        <w:gridCol w:w="4181"/>
      </w:tblGrid>
      <w:tr w:rsidR="00F610F7" w:rsidRPr="00EB4E57" w:rsidTr="00A80675">
        <w:trPr>
          <w:cantSplit/>
        </w:trPr>
        <w:tc>
          <w:tcPr>
            <w:tcW w:w="653" w:type="dxa"/>
            <w:tcBorders>
              <w:top w:val="single" w:sz="12" w:space="0" w:color="auto"/>
              <w:left w:val="single" w:sz="12" w:space="0" w:color="auto"/>
              <w:bottom w:val="single" w:sz="12" w:space="0" w:color="auto"/>
              <w:right w:val="single" w:sz="12" w:space="0" w:color="auto"/>
            </w:tcBorders>
            <w:vAlign w:val="center"/>
          </w:tcPr>
          <w:p w:rsidR="00F610F7" w:rsidRPr="00AA194D" w:rsidRDefault="00F610F7" w:rsidP="00A80675">
            <w:pPr>
              <w:rPr>
                <w:b/>
                <w:bCs/>
                <w:color w:val="0000FF"/>
                <w:sz w:val="32"/>
                <w:szCs w:val="32"/>
              </w:rPr>
            </w:pPr>
            <w:r>
              <w:rPr>
                <w:rFonts w:hint="cs"/>
                <w:b/>
                <w:bCs/>
                <w:color w:val="0000FF"/>
                <w:sz w:val="32"/>
                <w:szCs w:val="32"/>
                <w:rtl/>
              </w:rPr>
              <w:t>180</w:t>
            </w:r>
          </w:p>
        </w:tc>
        <w:tc>
          <w:tcPr>
            <w:tcW w:w="236" w:type="dxa"/>
            <w:tcBorders>
              <w:top w:val="nil"/>
              <w:left w:val="single" w:sz="12" w:space="0" w:color="auto"/>
              <w:bottom w:val="nil"/>
              <w:right w:val="nil"/>
            </w:tcBorders>
          </w:tcPr>
          <w:p w:rsidR="00F610F7" w:rsidRPr="00EB4E57" w:rsidRDefault="00F610F7" w:rsidP="00A80675">
            <w:pPr>
              <w:jc w:val="both"/>
              <w:rPr>
                <w:b/>
                <w:bCs/>
              </w:rPr>
            </w:pPr>
          </w:p>
        </w:tc>
        <w:tc>
          <w:tcPr>
            <w:tcW w:w="2087" w:type="dxa"/>
            <w:tcBorders>
              <w:top w:val="nil"/>
              <w:left w:val="nil"/>
              <w:bottom w:val="nil"/>
              <w:right w:val="nil"/>
            </w:tcBorders>
          </w:tcPr>
          <w:p w:rsidR="00F610F7" w:rsidRPr="00006DAB" w:rsidRDefault="00F610F7" w:rsidP="00A80675">
            <w:pPr>
              <w:jc w:val="both"/>
              <w:rPr>
                <w:b/>
                <w:bCs/>
              </w:rPr>
            </w:pPr>
            <w:r w:rsidRPr="00006DAB">
              <w:rPr>
                <w:rFonts w:hint="cs"/>
                <w:b/>
                <w:bCs/>
                <w:rtl/>
              </w:rPr>
              <w:t xml:space="preserve">رقــم البحــث </w:t>
            </w:r>
            <w:r>
              <w:rPr>
                <w:rFonts w:hint="cs"/>
                <w:b/>
                <w:bCs/>
                <w:rtl/>
              </w:rPr>
              <w:t xml:space="preserve"> :</w:t>
            </w:r>
          </w:p>
        </w:tc>
        <w:tc>
          <w:tcPr>
            <w:tcW w:w="4237" w:type="dxa"/>
            <w:tcBorders>
              <w:top w:val="nil"/>
              <w:left w:val="nil"/>
              <w:bottom w:val="nil"/>
              <w:right w:val="nil"/>
            </w:tcBorders>
          </w:tcPr>
          <w:p w:rsidR="00F610F7" w:rsidRPr="00226A9E" w:rsidRDefault="00F610F7" w:rsidP="00A80675">
            <w:r>
              <w:rPr>
                <w:rFonts w:hint="cs"/>
                <w:rtl/>
              </w:rPr>
              <w:t>026</w:t>
            </w:r>
            <w:r w:rsidRPr="00226A9E">
              <w:rPr>
                <w:rtl/>
              </w:rPr>
              <w:t>/42</w:t>
            </w:r>
            <w:r>
              <w:rPr>
                <w:rFonts w:hint="cs"/>
                <w:rtl/>
              </w:rPr>
              <w:t>8</w:t>
            </w:r>
          </w:p>
        </w:tc>
      </w:tr>
      <w:tr w:rsidR="00F610F7" w:rsidRPr="00B61E72" w:rsidTr="00A80675">
        <w:trPr>
          <w:cantSplit/>
        </w:trPr>
        <w:tc>
          <w:tcPr>
            <w:tcW w:w="653" w:type="dxa"/>
            <w:tcBorders>
              <w:top w:val="single" w:sz="12" w:space="0" w:color="auto"/>
              <w:left w:val="nil"/>
              <w:bottom w:val="nil"/>
              <w:right w:val="nil"/>
            </w:tcBorders>
            <w:vAlign w:val="center"/>
          </w:tcPr>
          <w:p w:rsidR="00F610F7" w:rsidRPr="00EB4E57" w:rsidRDefault="00F610F7" w:rsidP="00A80675"/>
        </w:tc>
        <w:tc>
          <w:tcPr>
            <w:tcW w:w="236" w:type="dxa"/>
            <w:tcBorders>
              <w:top w:val="nil"/>
              <w:left w:val="nil"/>
              <w:bottom w:val="nil"/>
              <w:right w:val="nil"/>
            </w:tcBorders>
          </w:tcPr>
          <w:p w:rsidR="00F610F7" w:rsidRPr="00EB4E57" w:rsidRDefault="00F610F7" w:rsidP="00A80675">
            <w:pPr>
              <w:jc w:val="both"/>
              <w:rPr>
                <w:b/>
                <w:bCs/>
              </w:rPr>
            </w:pPr>
          </w:p>
        </w:tc>
        <w:tc>
          <w:tcPr>
            <w:tcW w:w="2087" w:type="dxa"/>
            <w:tcBorders>
              <w:top w:val="nil"/>
              <w:left w:val="nil"/>
              <w:bottom w:val="nil"/>
              <w:right w:val="nil"/>
            </w:tcBorders>
          </w:tcPr>
          <w:p w:rsidR="00F610F7" w:rsidRPr="00006DAB" w:rsidRDefault="00F610F7" w:rsidP="00A80675">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4237" w:type="dxa"/>
            <w:tcBorders>
              <w:top w:val="nil"/>
              <w:left w:val="nil"/>
              <w:bottom w:val="nil"/>
              <w:right w:val="nil"/>
            </w:tcBorders>
          </w:tcPr>
          <w:p w:rsidR="00F610F7" w:rsidRPr="00B61E72" w:rsidRDefault="00F610F7" w:rsidP="00A80675">
            <w:pPr>
              <w:rPr>
                <w:sz w:val="28"/>
              </w:rPr>
            </w:pPr>
            <w:r>
              <w:rPr>
                <w:rFonts w:hint="cs"/>
                <w:sz w:val="28"/>
                <w:rtl/>
              </w:rPr>
              <w:t>الكشف عن العدوي بالفيروس الحليمي البشري بالفحوصات الجزيئية للمرضي المحتمل إصابتهم بالنمو الشاذ الشديد للخلايا وسرطان عنق الرحم المنتشر</w:t>
            </w:r>
          </w:p>
        </w:tc>
      </w:tr>
      <w:tr w:rsidR="00F610F7" w:rsidRPr="00EB4E57" w:rsidTr="00A80675">
        <w:tc>
          <w:tcPr>
            <w:tcW w:w="653" w:type="dxa"/>
            <w:tcBorders>
              <w:top w:val="nil"/>
              <w:left w:val="nil"/>
              <w:bottom w:val="nil"/>
              <w:right w:val="nil"/>
            </w:tcBorders>
          </w:tcPr>
          <w:p w:rsidR="00F610F7" w:rsidRPr="00EB4E57" w:rsidRDefault="00F610F7" w:rsidP="00A80675">
            <w:pPr>
              <w:jc w:val="both"/>
              <w:rPr>
                <w:b/>
                <w:bCs/>
              </w:rPr>
            </w:pPr>
          </w:p>
        </w:tc>
        <w:tc>
          <w:tcPr>
            <w:tcW w:w="236" w:type="dxa"/>
            <w:tcBorders>
              <w:top w:val="nil"/>
              <w:left w:val="nil"/>
              <w:bottom w:val="nil"/>
              <w:right w:val="nil"/>
            </w:tcBorders>
          </w:tcPr>
          <w:p w:rsidR="00F610F7" w:rsidRPr="00EB4E57" w:rsidRDefault="00F610F7" w:rsidP="00A80675">
            <w:pPr>
              <w:jc w:val="both"/>
              <w:rPr>
                <w:b/>
                <w:bCs/>
              </w:rPr>
            </w:pPr>
          </w:p>
        </w:tc>
        <w:tc>
          <w:tcPr>
            <w:tcW w:w="2087" w:type="dxa"/>
            <w:tcBorders>
              <w:top w:val="nil"/>
              <w:left w:val="nil"/>
              <w:bottom w:val="nil"/>
              <w:right w:val="nil"/>
            </w:tcBorders>
          </w:tcPr>
          <w:p w:rsidR="00F610F7" w:rsidRPr="00006DAB" w:rsidRDefault="00F610F7" w:rsidP="00A80675">
            <w:pPr>
              <w:jc w:val="both"/>
              <w:rPr>
                <w:b/>
                <w:bCs/>
              </w:rPr>
            </w:pPr>
            <w:r w:rsidRPr="00006DAB">
              <w:rPr>
                <w:rFonts w:hint="cs"/>
                <w:b/>
                <w:bCs/>
                <w:rtl/>
              </w:rPr>
              <w:t xml:space="preserve">الباحث الرئيــس </w:t>
            </w:r>
            <w:r>
              <w:rPr>
                <w:rFonts w:hint="cs"/>
                <w:b/>
                <w:bCs/>
                <w:rtl/>
              </w:rPr>
              <w:t xml:space="preserve">  :</w:t>
            </w:r>
          </w:p>
        </w:tc>
        <w:tc>
          <w:tcPr>
            <w:tcW w:w="4237" w:type="dxa"/>
            <w:tcBorders>
              <w:top w:val="nil"/>
              <w:left w:val="nil"/>
              <w:bottom w:val="nil"/>
              <w:right w:val="nil"/>
            </w:tcBorders>
          </w:tcPr>
          <w:p w:rsidR="00F610F7" w:rsidRPr="00226A9E" w:rsidRDefault="00F610F7" w:rsidP="00A80675">
            <w:pPr>
              <w:rPr>
                <w:rtl/>
              </w:rPr>
            </w:pPr>
            <w:r w:rsidRPr="001418B4">
              <w:rPr>
                <w:rFonts w:hint="cs"/>
                <w:szCs w:val="26"/>
                <w:rtl/>
              </w:rPr>
              <w:t>د</w:t>
            </w:r>
            <w:r>
              <w:rPr>
                <w:rFonts w:hint="cs"/>
                <w:szCs w:val="26"/>
                <w:rtl/>
              </w:rPr>
              <w:t>.</w:t>
            </w:r>
            <w:r w:rsidRPr="007B6633">
              <w:rPr>
                <w:rFonts w:hint="cs"/>
                <w:szCs w:val="26"/>
                <w:rtl/>
              </w:rPr>
              <w:t xml:space="preserve"> </w:t>
            </w:r>
            <w:r w:rsidRPr="00757D78">
              <w:rPr>
                <w:rFonts w:hint="cs"/>
                <w:sz w:val="28"/>
                <w:rtl/>
              </w:rPr>
              <w:t>فاتن صلاح بكرى قزاز</w:t>
            </w:r>
          </w:p>
        </w:tc>
      </w:tr>
      <w:tr w:rsidR="00F610F7" w:rsidRPr="00EB4E57" w:rsidTr="00A80675">
        <w:tc>
          <w:tcPr>
            <w:tcW w:w="653" w:type="dxa"/>
            <w:tcBorders>
              <w:top w:val="nil"/>
              <w:left w:val="nil"/>
              <w:bottom w:val="nil"/>
              <w:right w:val="nil"/>
            </w:tcBorders>
          </w:tcPr>
          <w:p w:rsidR="00F610F7" w:rsidRPr="00EB4E57" w:rsidRDefault="00F610F7" w:rsidP="00A80675">
            <w:pPr>
              <w:jc w:val="both"/>
              <w:rPr>
                <w:b/>
                <w:bCs/>
              </w:rPr>
            </w:pPr>
          </w:p>
        </w:tc>
        <w:tc>
          <w:tcPr>
            <w:tcW w:w="236" w:type="dxa"/>
            <w:tcBorders>
              <w:top w:val="nil"/>
              <w:left w:val="nil"/>
              <w:bottom w:val="nil"/>
              <w:right w:val="nil"/>
            </w:tcBorders>
          </w:tcPr>
          <w:p w:rsidR="00F610F7" w:rsidRPr="00EB4E57" w:rsidRDefault="00F610F7" w:rsidP="00A80675">
            <w:pPr>
              <w:jc w:val="both"/>
              <w:rPr>
                <w:b/>
                <w:bCs/>
              </w:rPr>
            </w:pPr>
          </w:p>
        </w:tc>
        <w:tc>
          <w:tcPr>
            <w:tcW w:w="2087" w:type="dxa"/>
            <w:tcBorders>
              <w:top w:val="nil"/>
              <w:left w:val="nil"/>
              <w:bottom w:val="nil"/>
              <w:right w:val="nil"/>
            </w:tcBorders>
          </w:tcPr>
          <w:p w:rsidR="00F610F7" w:rsidRPr="00006DAB" w:rsidRDefault="00F610F7" w:rsidP="00A80675">
            <w:pPr>
              <w:jc w:val="both"/>
              <w:rPr>
                <w:b/>
                <w:bCs/>
              </w:rPr>
            </w:pPr>
            <w:r w:rsidRPr="00006DAB">
              <w:rPr>
                <w:rFonts w:hint="cs"/>
                <w:b/>
                <w:bCs/>
                <w:rtl/>
              </w:rPr>
              <w:t>الباحثون المشاركون</w:t>
            </w:r>
            <w:r>
              <w:rPr>
                <w:rFonts w:hint="cs"/>
                <w:b/>
                <w:bCs/>
                <w:rtl/>
              </w:rPr>
              <w:t xml:space="preserve">   :</w:t>
            </w:r>
          </w:p>
        </w:tc>
        <w:tc>
          <w:tcPr>
            <w:tcW w:w="4237" w:type="dxa"/>
            <w:tcBorders>
              <w:top w:val="nil"/>
              <w:left w:val="nil"/>
              <w:bottom w:val="nil"/>
              <w:right w:val="nil"/>
            </w:tcBorders>
          </w:tcPr>
          <w:p w:rsidR="00F610F7" w:rsidRPr="005119CF" w:rsidRDefault="00F610F7" w:rsidP="00A80675">
            <w:pPr>
              <w:rPr>
                <w:sz w:val="28"/>
              </w:rPr>
            </w:pPr>
            <w:r>
              <w:rPr>
                <w:rFonts w:hint="cs"/>
                <w:sz w:val="28"/>
                <w:rtl/>
              </w:rPr>
              <w:t xml:space="preserve">د. </w:t>
            </w:r>
            <w:r w:rsidRPr="00757D78">
              <w:rPr>
                <w:rFonts w:hint="cs"/>
                <w:sz w:val="28"/>
                <w:rtl/>
              </w:rPr>
              <w:t xml:space="preserve">خالد </w:t>
            </w:r>
            <w:r>
              <w:rPr>
                <w:rFonts w:hint="cs"/>
                <w:sz w:val="28"/>
                <w:rtl/>
              </w:rPr>
              <w:t xml:space="preserve">والي </w:t>
            </w:r>
            <w:r w:rsidRPr="00757D78">
              <w:rPr>
                <w:rFonts w:hint="cs"/>
                <w:sz w:val="28"/>
                <w:rtl/>
              </w:rPr>
              <w:t>سيت</w:t>
            </w:r>
          </w:p>
        </w:tc>
      </w:tr>
      <w:tr w:rsidR="00F610F7" w:rsidRPr="00EB4E57" w:rsidTr="00A80675">
        <w:tc>
          <w:tcPr>
            <w:tcW w:w="653" w:type="dxa"/>
            <w:tcBorders>
              <w:top w:val="nil"/>
              <w:left w:val="nil"/>
              <w:bottom w:val="nil"/>
              <w:right w:val="nil"/>
            </w:tcBorders>
          </w:tcPr>
          <w:p w:rsidR="00F610F7" w:rsidRPr="00EB4E57" w:rsidRDefault="00F610F7" w:rsidP="00A80675">
            <w:pPr>
              <w:jc w:val="both"/>
              <w:rPr>
                <w:b/>
                <w:bCs/>
              </w:rPr>
            </w:pPr>
          </w:p>
        </w:tc>
        <w:tc>
          <w:tcPr>
            <w:tcW w:w="236" w:type="dxa"/>
            <w:tcBorders>
              <w:top w:val="nil"/>
              <w:left w:val="nil"/>
              <w:bottom w:val="nil"/>
              <w:right w:val="nil"/>
            </w:tcBorders>
          </w:tcPr>
          <w:p w:rsidR="00F610F7" w:rsidRPr="00EB4E57" w:rsidRDefault="00F610F7" w:rsidP="00A80675">
            <w:pPr>
              <w:jc w:val="both"/>
              <w:rPr>
                <w:b/>
                <w:bCs/>
              </w:rPr>
            </w:pPr>
          </w:p>
        </w:tc>
        <w:tc>
          <w:tcPr>
            <w:tcW w:w="2087" w:type="dxa"/>
            <w:tcBorders>
              <w:top w:val="nil"/>
              <w:left w:val="nil"/>
              <w:bottom w:val="nil"/>
              <w:right w:val="nil"/>
            </w:tcBorders>
          </w:tcPr>
          <w:p w:rsidR="00F610F7" w:rsidRPr="00006DAB" w:rsidRDefault="00F610F7" w:rsidP="00A80675">
            <w:pPr>
              <w:jc w:val="both"/>
              <w:rPr>
                <w:b/>
                <w:bCs/>
              </w:rPr>
            </w:pPr>
            <w:r w:rsidRPr="00006DAB">
              <w:rPr>
                <w:rFonts w:hint="cs"/>
                <w:b/>
                <w:bCs/>
                <w:rtl/>
              </w:rPr>
              <w:t xml:space="preserve">الجهـــــــة </w:t>
            </w:r>
            <w:r>
              <w:rPr>
                <w:rFonts w:hint="cs"/>
                <w:b/>
                <w:bCs/>
                <w:rtl/>
              </w:rPr>
              <w:t>:</w:t>
            </w:r>
          </w:p>
        </w:tc>
        <w:tc>
          <w:tcPr>
            <w:tcW w:w="4237" w:type="dxa"/>
            <w:tcBorders>
              <w:top w:val="nil"/>
              <w:left w:val="nil"/>
              <w:bottom w:val="nil"/>
              <w:right w:val="nil"/>
            </w:tcBorders>
          </w:tcPr>
          <w:p w:rsidR="00F610F7" w:rsidRPr="00226A9E" w:rsidRDefault="00F610F7" w:rsidP="00A80675">
            <w:pPr>
              <w:rPr>
                <w:rtl/>
              </w:rPr>
            </w:pPr>
            <w:r w:rsidRPr="00226A9E">
              <w:rPr>
                <w:rtl/>
              </w:rPr>
              <w:t xml:space="preserve">كلية </w:t>
            </w:r>
            <w:r>
              <w:rPr>
                <w:rFonts w:hint="cs"/>
                <w:rtl/>
              </w:rPr>
              <w:t>الطب</w:t>
            </w:r>
          </w:p>
        </w:tc>
      </w:tr>
      <w:tr w:rsidR="00F610F7" w:rsidRPr="00EB4E57" w:rsidTr="00A80675">
        <w:tc>
          <w:tcPr>
            <w:tcW w:w="653" w:type="dxa"/>
            <w:tcBorders>
              <w:top w:val="nil"/>
              <w:left w:val="nil"/>
              <w:bottom w:val="nil"/>
              <w:right w:val="nil"/>
            </w:tcBorders>
          </w:tcPr>
          <w:p w:rsidR="00F610F7" w:rsidRPr="00EB4E57" w:rsidRDefault="00F610F7" w:rsidP="00A80675">
            <w:pPr>
              <w:jc w:val="both"/>
              <w:rPr>
                <w:b/>
                <w:bCs/>
              </w:rPr>
            </w:pPr>
          </w:p>
        </w:tc>
        <w:tc>
          <w:tcPr>
            <w:tcW w:w="236" w:type="dxa"/>
            <w:tcBorders>
              <w:top w:val="nil"/>
              <w:left w:val="nil"/>
              <w:bottom w:val="nil"/>
              <w:right w:val="nil"/>
            </w:tcBorders>
          </w:tcPr>
          <w:p w:rsidR="00F610F7" w:rsidRPr="00EB4E57" w:rsidRDefault="00F610F7" w:rsidP="00A80675">
            <w:pPr>
              <w:jc w:val="both"/>
              <w:rPr>
                <w:b/>
                <w:bCs/>
              </w:rPr>
            </w:pPr>
          </w:p>
        </w:tc>
        <w:tc>
          <w:tcPr>
            <w:tcW w:w="2087" w:type="dxa"/>
            <w:tcBorders>
              <w:top w:val="nil"/>
              <w:left w:val="nil"/>
              <w:bottom w:val="nil"/>
              <w:right w:val="nil"/>
            </w:tcBorders>
          </w:tcPr>
          <w:p w:rsidR="00F610F7" w:rsidRPr="00006DAB" w:rsidRDefault="00F610F7" w:rsidP="00A80675">
            <w:pPr>
              <w:jc w:val="both"/>
              <w:rPr>
                <w:b/>
                <w:bCs/>
              </w:rPr>
            </w:pPr>
            <w:r w:rsidRPr="00006DAB">
              <w:rPr>
                <w:rFonts w:hint="cs"/>
                <w:b/>
                <w:bCs/>
                <w:rtl/>
              </w:rPr>
              <w:t>مدة تنفيـذ البحـث</w:t>
            </w:r>
            <w:r>
              <w:rPr>
                <w:rFonts w:hint="cs"/>
                <w:b/>
                <w:bCs/>
                <w:rtl/>
              </w:rPr>
              <w:t xml:space="preserve"> :</w:t>
            </w:r>
          </w:p>
        </w:tc>
        <w:tc>
          <w:tcPr>
            <w:tcW w:w="4237" w:type="dxa"/>
            <w:tcBorders>
              <w:top w:val="nil"/>
              <w:left w:val="nil"/>
              <w:bottom w:val="nil"/>
              <w:right w:val="nil"/>
            </w:tcBorders>
          </w:tcPr>
          <w:p w:rsidR="00F610F7" w:rsidRPr="00226A9E" w:rsidRDefault="00F610F7" w:rsidP="00A80675">
            <w:pPr>
              <w:jc w:val="both"/>
            </w:pPr>
            <w:r>
              <w:rPr>
                <w:rFonts w:hint="cs"/>
                <w:rtl/>
              </w:rPr>
              <w:t>12</w:t>
            </w:r>
            <w:r w:rsidRPr="00226A9E">
              <w:rPr>
                <w:rtl/>
              </w:rPr>
              <w:t xml:space="preserve"> شهور</w:t>
            </w:r>
          </w:p>
        </w:tc>
      </w:tr>
      <w:tr w:rsidR="00F610F7" w:rsidRPr="00ED3AA7" w:rsidTr="00A80675">
        <w:trPr>
          <w:cantSplit/>
        </w:trPr>
        <w:tc>
          <w:tcPr>
            <w:tcW w:w="653" w:type="dxa"/>
            <w:tcBorders>
              <w:top w:val="nil"/>
              <w:left w:val="nil"/>
              <w:bottom w:val="nil"/>
              <w:right w:val="nil"/>
            </w:tcBorders>
          </w:tcPr>
          <w:p w:rsidR="00F610F7" w:rsidRPr="00ED3AA7" w:rsidRDefault="00F610F7" w:rsidP="00A80675">
            <w:pPr>
              <w:jc w:val="both"/>
              <w:rPr>
                <w:b/>
                <w:bCs/>
              </w:rPr>
            </w:pPr>
          </w:p>
        </w:tc>
        <w:tc>
          <w:tcPr>
            <w:tcW w:w="6560" w:type="dxa"/>
            <w:gridSpan w:val="3"/>
            <w:tcBorders>
              <w:top w:val="nil"/>
              <w:left w:val="nil"/>
              <w:bottom w:val="nil"/>
              <w:right w:val="nil"/>
            </w:tcBorders>
          </w:tcPr>
          <w:p w:rsidR="00F610F7" w:rsidRPr="00ED3AA7" w:rsidRDefault="00F610F7" w:rsidP="00A80675">
            <w:pPr>
              <w:pStyle w:val="Heading6"/>
              <w:rPr>
                <w:szCs w:val="24"/>
              </w:rPr>
            </w:pPr>
            <w:r w:rsidRPr="00ED3AA7">
              <w:rPr>
                <w:rFonts w:hint="cs"/>
                <w:szCs w:val="24"/>
                <w:rtl/>
              </w:rPr>
              <w:t>مستخلص البحث</w:t>
            </w:r>
          </w:p>
        </w:tc>
      </w:tr>
    </w:tbl>
    <w:p w:rsidR="00F610F7" w:rsidRPr="00757D78" w:rsidRDefault="00F610F7" w:rsidP="00F610F7">
      <w:pPr>
        <w:jc w:val="both"/>
      </w:pPr>
      <w:r>
        <w:rPr>
          <w:rFonts w:hint="cs"/>
          <w:sz w:val="28"/>
          <w:rtl/>
          <w:lang w:bidi="ar-EG"/>
        </w:rPr>
        <w:tab/>
      </w:r>
      <w:r w:rsidRPr="00757D78">
        <w:rPr>
          <w:rFonts w:hint="cs"/>
          <w:rtl/>
        </w:rPr>
        <w:t xml:space="preserve">تبدأ </w:t>
      </w:r>
      <w:r w:rsidRPr="00757D78">
        <w:rPr>
          <w:rtl/>
        </w:rPr>
        <w:t xml:space="preserve">العدوى بفيروس </w:t>
      </w:r>
      <w:r w:rsidRPr="00757D78">
        <w:rPr>
          <w:color w:val="000000"/>
          <w:rtl/>
          <w:lang w:bidi="ar-EG"/>
        </w:rPr>
        <w:t xml:space="preserve">الورم </w:t>
      </w:r>
      <w:r w:rsidRPr="00757D78">
        <w:rPr>
          <w:rFonts w:hint="cs"/>
          <w:rtl/>
          <w:lang w:bidi="ar-EG"/>
        </w:rPr>
        <w:t>أ</w:t>
      </w:r>
      <w:r w:rsidRPr="00757D78">
        <w:rPr>
          <w:rFonts w:hint="cs"/>
          <w:color w:val="000000"/>
          <w:rtl/>
          <w:lang w:bidi="ar-EG"/>
        </w:rPr>
        <w:t>لحليمي</w:t>
      </w:r>
      <w:r w:rsidRPr="00757D78">
        <w:rPr>
          <w:color w:val="000000"/>
          <w:rtl/>
          <w:lang w:bidi="ar-EG"/>
        </w:rPr>
        <w:t xml:space="preserve"> البشري</w:t>
      </w:r>
      <w:r w:rsidRPr="00757D78">
        <w:rPr>
          <w:rtl/>
        </w:rPr>
        <w:t xml:space="preserve"> بدون أعراض</w:t>
      </w:r>
      <w:r w:rsidRPr="00757D78">
        <w:rPr>
          <w:rFonts w:hint="cs"/>
          <w:rtl/>
        </w:rPr>
        <w:t>،</w:t>
      </w:r>
      <w:r w:rsidRPr="00757D78">
        <w:rPr>
          <w:rtl/>
        </w:rPr>
        <w:t xml:space="preserve"> ويظل الفيروس في حالة كمون</w:t>
      </w:r>
      <w:r w:rsidRPr="00757D78">
        <w:t xml:space="preserve"> </w:t>
      </w:r>
      <w:r w:rsidRPr="00757D78">
        <w:rPr>
          <w:rtl/>
        </w:rPr>
        <w:t>لمدة طويلة حتى ت</w:t>
      </w:r>
      <w:r w:rsidRPr="00757D78">
        <w:rPr>
          <w:rFonts w:hint="cs"/>
          <w:rtl/>
        </w:rPr>
        <w:t>سنح</w:t>
      </w:r>
      <w:r w:rsidRPr="00757D78">
        <w:rPr>
          <w:rtl/>
        </w:rPr>
        <w:t xml:space="preserve"> له الفرصة فيحول خلايا الرحم الطبيعية إلى خلايا سرطانية. هناك عدة أنواع من هذا الفيروس تسبب تكاثرا حميد</w:t>
      </w:r>
      <w:r w:rsidRPr="00757D78">
        <w:rPr>
          <w:rFonts w:hint="cs"/>
          <w:rtl/>
        </w:rPr>
        <w:t>ا</w:t>
      </w:r>
      <w:r w:rsidRPr="00757D78">
        <w:rPr>
          <w:rtl/>
        </w:rPr>
        <w:t xml:space="preserve"> لخلايا الجلد والأغشية المخاطية. وهذا النوع من الضرر في الغالب ما يتراجع تلقائيا أو</w:t>
      </w:r>
      <w:r w:rsidRPr="00757D78">
        <w:t xml:space="preserve"> </w:t>
      </w:r>
      <w:r w:rsidRPr="00757D78">
        <w:rPr>
          <w:rFonts w:hint="cs"/>
          <w:rtl/>
        </w:rPr>
        <w:t>عن طريق العلاج</w:t>
      </w:r>
      <w:r w:rsidRPr="00757D78">
        <w:rPr>
          <w:rtl/>
        </w:rPr>
        <w:t xml:space="preserve">. والآن </w:t>
      </w:r>
      <w:r w:rsidRPr="00757D78">
        <w:rPr>
          <w:rFonts w:hint="cs"/>
          <w:rtl/>
        </w:rPr>
        <w:t>أ</w:t>
      </w:r>
      <w:r w:rsidRPr="00757D78">
        <w:rPr>
          <w:rtl/>
        </w:rPr>
        <w:t>ثبتت علاقة الإصابة ببعض أنواع هذا الفيروس والسرطانات الغازية. و</w:t>
      </w:r>
      <w:r w:rsidRPr="00757D78">
        <w:rPr>
          <w:rFonts w:hint="cs"/>
          <w:rtl/>
        </w:rPr>
        <w:t>تلك</w:t>
      </w:r>
      <w:r w:rsidRPr="00757D78">
        <w:rPr>
          <w:rtl/>
        </w:rPr>
        <w:t xml:space="preserve"> الأنواع من الفيروس الشديدة الخطورة تلعب دورا هاما ورئيسيا في السرطانات الغازية لعنق الرحم، والذي ينتقل عن طريق العلاقات الجنسية. وقد تم الاستناد في هذه المعلومات على النتائج المبنية على دراسة الفيروس والمسحات الوبائية عن المرض. </w:t>
      </w:r>
    </w:p>
    <w:p w:rsidR="00F610F7" w:rsidRPr="00757D78" w:rsidRDefault="00F610F7" w:rsidP="00F610F7">
      <w:pPr>
        <w:jc w:val="both"/>
        <w:rPr>
          <w:rtl/>
        </w:rPr>
      </w:pPr>
      <w:r w:rsidRPr="00757D78">
        <w:rPr>
          <w:rtl/>
        </w:rPr>
        <w:t>تدل الدراسات بالطرق</w:t>
      </w:r>
      <w:r w:rsidRPr="00757D78">
        <w:t xml:space="preserve"> </w:t>
      </w:r>
      <w:r w:rsidRPr="00757D78">
        <w:rPr>
          <w:rtl/>
        </w:rPr>
        <w:t>الجزيئية الحديثة</w:t>
      </w:r>
      <w:r w:rsidRPr="00757D78">
        <w:rPr>
          <w:rFonts w:hint="cs"/>
          <w:rtl/>
        </w:rPr>
        <w:t xml:space="preserve"> في المجتمعات </w:t>
      </w:r>
      <w:r w:rsidRPr="00757D78">
        <w:rPr>
          <w:rtl/>
        </w:rPr>
        <w:t>الغربية</w:t>
      </w:r>
      <w:r w:rsidRPr="00757D78">
        <w:rPr>
          <w:rFonts w:hint="cs"/>
          <w:rtl/>
        </w:rPr>
        <w:t xml:space="preserve"> </w:t>
      </w:r>
      <w:r w:rsidRPr="00757D78">
        <w:rPr>
          <w:rtl/>
        </w:rPr>
        <w:t>على أن نسبة وجود الحمض النووي لفيروس</w:t>
      </w:r>
      <w:r w:rsidRPr="00757D78">
        <w:rPr>
          <w:rtl/>
          <w:lang w:bidi="ar-EG"/>
        </w:rPr>
        <w:t xml:space="preserve"> الورم ألحليمي </w:t>
      </w:r>
      <w:r w:rsidRPr="00757D78">
        <w:rPr>
          <w:rtl/>
        </w:rPr>
        <w:t>البشرى في حالات سرطان عنق الرحم</w:t>
      </w:r>
      <w:r w:rsidRPr="00757D78">
        <w:rPr>
          <w:rtl/>
          <w:lang w:bidi="ar-EG"/>
        </w:rPr>
        <w:t xml:space="preserve"> </w:t>
      </w:r>
      <w:r w:rsidRPr="00757D78">
        <w:rPr>
          <w:rtl/>
        </w:rPr>
        <w:t>هو حوالي 99.7٪</w:t>
      </w:r>
      <w:r w:rsidRPr="00757D78">
        <w:rPr>
          <w:rFonts w:hint="cs"/>
          <w:rtl/>
        </w:rPr>
        <w:t>.</w:t>
      </w:r>
      <w:r w:rsidRPr="00757D78">
        <w:rPr>
          <w:rtl/>
        </w:rPr>
        <w:t xml:space="preserve">  </w:t>
      </w:r>
    </w:p>
    <w:p w:rsidR="00F610F7" w:rsidRDefault="00F610F7" w:rsidP="00F610F7">
      <w:pPr>
        <w:rPr>
          <w:rtl/>
        </w:rPr>
      </w:pPr>
      <w:r w:rsidRPr="00757D78">
        <w:rPr>
          <w:rFonts w:hint="cs"/>
          <w:rtl/>
        </w:rPr>
        <w:t>وقياس نسبة حدوث عدوى</w:t>
      </w:r>
      <w:r w:rsidRPr="00757D78">
        <w:rPr>
          <w:rtl/>
        </w:rPr>
        <w:t xml:space="preserve"> </w:t>
      </w:r>
      <w:r w:rsidRPr="00757D78">
        <w:rPr>
          <w:color w:val="000000"/>
          <w:rtl/>
          <w:lang w:bidi="ar-EG"/>
        </w:rPr>
        <w:t>فيروس الورم</w:t>
      </w:r>
      <w:r w:rsidRPr="00757D78">
        <w:rPr>
          <w:rFonts w:hint="cs"/>
          <w:color w:val="000000"/>
          <w:rtl/>
          <w:lang w:bidi="ar-EG"/>
        </w:rPr>
        <w:t xml:space="preserve"> الحليمى</w:t>
      </w:r>
      <w:r w:rsidRPr="00757D78">
        <w:rPr>
          <w:color w:val="000000"/>
          <w:rtl/>
          <w:lang w:bidi="ar-EG"/>
        </w:rPr>
        <w:t xml:space="preserve"> البشري </w:t>
      </w:r>
      <w:r w:rsidRPr="00757D78">
        <w:rPr>
          <w:rtl/>
        </w:rPr>
        <w:t>في عينة من</w:t>
      </w:r>
      <w:r w:rsidRPr="00757D78">
        <w:rPr>
          <w:rFonts w:hint="cs"/>
          <w:rtl/>
        </w:rPr>
        <w:t xml:space="preserve"> النساء السعوديات المصابات بالتغيرات الخلوية السرطانية وما قبل السرطانية لعنق الرحم وقبل إخضاعهم للعلاج سيتيح لنا معرفة أهميته ونسبة وجود هذا الفيروس فى مجتمعنا، ثم مقارنتها بالنتائج التي توصلت لها الأبحاث في المجتمعات الأخرى. وذلك حتى يتاح لنا مقاومته وبالتالي السيطرة على الإصابة بسرطان عنق الرحم.</w:t>
      </w:r>
    </w:p>
    <w:p w:rsidR="00F610F7" w:rsidRDefault="00F610F7" w:rsidP="00F610F7">
      <w:pPr>
        <w:bidi w:val="0"/>
        <w:spacing w:after="200"/>
        <w:jc w:val="left"/>
        <w:rPr>
          <w:rtl/>
        </w:rPr>
      </w:pPr>
      <w:r>
        <w:rPr>
          <w:rtl/>
        </w:rPr>
        <w:br w:type="page"/>
      </w:r>
    </w:p>
    <w:p w:rsidR="00F610F7" w:rsidRPr="00CC3324" w:rsidRDefault="00F610F7" w:rsidP="00F610F7">
      <w:pPr>
        <w:pStyle w:val="Heading1"/>
        <w:bidi w:val="0"/>
        <w:rPr>
          <w:color w:val="0000FF"/>
          <w:rtl/>
        </w:rPr>
      </w:pPr>
      <w:r>
        <w:rPr>
          <w:color w:val="0000FF"/>
        </w:rPr>
        <w:lastRenderedPageBreak/>
        <w:t>Medical</w:t>
      </w:r>
      <w:r w:rsidRPr="00CC3324">
        <w:rPr>
          <w:color w:val="0000FF"/>
        </w:rPr>
        <w:t xml:space="preserve"> </w:t>
      </w:r>
      <w:r>
        <w:rPr>
          <w:color w:val="0000FF"/>
        </w:rPr>
        <w:t>S</w:t>
      </w:r>
      <w:r w:rsidRPr="00CC3324">
        <w:rPr>
          <w:color w:val="0000FF"/>
        </w:rPr>
        <w:t>ciences</w:t>
      </w:r>
    </w:p>
    <w:p w:rsidR="00F610F7" w:rsidRPr="00E03176" w:rsidRDefault="00FD0EAE" w:rsidP="00F610F7">
      <w:pPr>
        <w:pStyle w:val="Heading2"/>
        <w:bidi w:val="0"/>
        <w:rPr>
          <w:rFonts w:cs="Arial"/>
          <w:sz w:val="24"/>
          <w:szCs w:val="24"/>
        </w:rPr>
      </w:pPr>
      <w:r>
        <w:rPr>
          <w:rFonts w:cs="Arial"/>
          <w:noProof w:val="0"/>
          <w:sz w:val="24"/>
          <w:szCs w:val="24"/>
        </w:rPr>
        <w:pict>
          <v:group id="_x0000_s1032" style="position:absolute;left:0;text-align:left;margin-left:-2.5pt;margin-top:7.55pt;width:362.2pt;height:15.9pt;z-index:251658752" coordorigin="3066,2266" coordsize="7194,0">
            <v:line id="_x0000_s1033" style="position:absolute;flip:x" from="7644,2266" to="10260,2266" strokecolor="#36f" strokeweight="4.5pt">
              <v:stroke linestyle="thickThin"/>
            </v:line>
            <v:line id="_x0000_s1034" style="position:absolute" from="3066,2266" to="5682,2266" strokecolor="#36f" strokeweight="4.5pt">
              <v:stroke linestyle="thickThin"/>
            </v:line>
            <w10:wrap anchorx="page"/>
          </v:group>
        </w:pict>
      </w:r>
      <w:r w:rsidR="00F610F7">
        <w:rPr>
          <w:rFonts w:cs="Arial"/>
          <w:sz w:val="24"/>
          <w:szCs w:val="24"/>
        </w:rPr>
        <w:t xml:space="preserve">Obstetrics  </w:t>
      </w:r>
    </w:p>
    <w:p w:rsidR="00F610F7" w:rsidRPr="007627D8" w:rsidRDefault="00F610F7" w:rsidP="00F610F7">
      <w:pPr>
        <w:pStyle w:val="Heading3"/>
        <w:ind w:left="436"/>
        <w:rPr>
          <w:sz w:val="24"/>
          <w:szCs w:val="24"/>
        </w:rPr>
      </w:pPr>
      <w:r>
        <w:rPr>
          <w:sz w:val="24"/>
          <w:szCs w:val="24"/>
        </w:rPr>
        <w:t>Polycystic – Hormonal - Saudi</w:t>
      </w:r>
    </w:p>
    <w:tbl>
      <w:tblPr>
        <w:tblW w:w="0" w:type="auto"/>
        <w:tblBorders>
          <w:top w:val="single" w:sz="4" w:space="0" w:color="auto"/>
          <w:left w:val="single" w:sz="4" w:space="0" w:color="auto"/>
          <w:bottom w:val="single" w:sz="4" w:space="0" w:color="auto"/>
          <w:right w:val="single" w:sz="4" w:space="0" w:color="auto"/>
        </w:tblBorders>
        <w:tblLook w:val="0000"/>
      </w:tblPr>
      <w:tblGrid>
        <w:gridCol w:w="696"/>
        <w:gridCol w:w="262"/>
        <w:gridCol w:w="2638"/>
        <w:gridCol w:w="3653"/>
      </w:tblGrid>
      <w:tr w:rsidR="00F610F7" w:rsidTr="00A80675">
        <w:trPr>
          <w:trHeight w:val="412"/>
        </w:trPr>
        <w:tc>
          <w:tcPr>
            <w:tcW w:w="696" w:type="dxa"/>
            <w:tcBorders>
              <w:top w:val="single" w:sz="18" w:space="0" w:color="auto"/>
              <w:left w:val="single" w:sz="18" w:space="0" w:color="auto"/>
              <w:bottom w:val="single" w:sz="18" w:space="0" w:color="auto"/>
              <w:right w:val="single" w:sz="18" w:space="0" w:color="auto"/>
            </w:tcBorders>
            <w:vAlign w:val="center"/>
          </w:tcPr>
          <w:p w:rsidR="00F610F7" w:rsidRPr="00CC3324" w:rsidRDefault="00F610F7" w:rsidP="00A80675">
            <w:pPr>
              <w:bidi w:val="0"/>
              <w:rPr>
                <w:b/>
                <w:bCs/>
                <w:color w:val="0000FF"/>
                <w:sz w:val="32"/>
                <w:szCs w:val="32"/>
              </w:rPr>
            </w:pPr>
            <w:r>
              <w:rPr>
                <w:b/>
                <w:bCs/>
                <w:color w:val="0000FF"/>
                <w:sz w:val="32"/>
                <w:szCs w:val="32"/>
              </w:rPr>
              <w:t>179</w:t>
            </w:r>
          </w:p>
        </w:tc>
        <w:tc>
          <w:tcPr>
            <w:tcW w:w="262" w:type="dxa"/>
            <w:tcBorders>
              <w:top w:val="nil"/>
              <w:left w:val="single" w:sz="18" w:space="0" w:color="auto"/>
              <w:bottom w:val="nil"/>
              <w:right w:val="nil"/>
            </w:tcBorders>
          </w:tcPr>
          <w:p w:rsidR="00F610F7" w:rsidRDefault="00F610F7" w:rsidP="00A80675">
            <w:pPr>
              <w:bidi w:val="0"/>
              <w:rPr>
                <w:b/>
                <w:bCs/>
              </w:rPr>
            </w:pPr>
          </w:p>
        </w:tc>
        <w:tc>
          <w:tcPr>
            <w:tcW w:w="2638" w:type="dxa"/>
            <w:tcBorders>
              <w:top w:val="nil"/>
              <w:left w:val="nil"/>
              <w:bottom w:val="nil"/>
              <w:right w:val="nil"/>
            </w:tcBorders>
          </w:tcPr>
          <w:p w:rsidR="00F610F7" w:rsidRPr="00E03176" w:rsidRDefault="00F610F7" w:rsidP="00A80675">
            <w:pPr>
              <w:bidi w:val="0"/>
              <w:jc w:val="left"/>
              <w:rPr>
                <w:b/>
                <w:bCs/>
                <w:szCs w:val="24"/>
              </w:rPr>
            </w:pPr>
            <w:r w:rsidRPr="00E03176">
              <w:rPr>
                <w:b/>
                <w:bCs/>
                <w:szCs w:val="24"/>
              </w:rPr>
              <w:t xml:space="preserve">Award Number </w:t>
            </w:r>
            <w:r>
              <w:rPr>
                <w:b/>
                <w:bCs/>
                <w:szCs w:val="24"/>
              </w:rPr>
              <w:t xml:space="preserve">          :</w:t>
            </w:r>
          </w:p>
        </w:tc>
        <w:tc>
          <w:tcPr>
            <w:tcW w:w="3653" w:type="dxa"/>
            <w:tcBorders>
              <w:top w:val="nil"/>
              <w:left w:val="nil"/>
              <w:bottom w:val="nil"/>
              <w:right w:val="nil"/>
            </w:tcBorders>
          </w:tcPr>
          <w:p w:rsidR="00F610F7" w:rsidRPr="006B0778" w:rsidRDefault="00F610F7" w:rsidP="00A80675">
            <w:pPr>
              <w:pStyle w:val="NormalWeb"/>
              <w:tabs>
                <w:tab w:val="left" w:pos="720"/>
                <w:tab w:val="center" w:pos="4153"/>
                <w:tab w:val="right" w:pos="8306"/>
              </w:tabs>
              <w:jc w:val="both"/>
            </w:pPr>
            <w:r>
              <w:t>005</w:t>
            </w:r>
            <w:r w:rsidRPr="006B0778">
              <w:t>/42</w:t>
            </w:r>
            <w:r>
              <w:t>8</w:t>
            </w:r>
          </w:p>
        </w:tc>
      </w:tr>
      <w:tr w:rsidR="00F610F7" w:rsidRPr="0082040A" w:rsidTr="00A80675">
        <w:trPr>
          <w:trHeight w:val="572"/>
        </w:trPr>
        <w:tc>
          <w:tcPr>
            <w:tcW w:w="696" w:type="dxa"/>
            <w:tcBorders>
              <w:top w:val="single" w:sz="18" w:space="0" w:color="auto"/>
              <w:left w:val="nil"/>
              <w:bottom w:val="nil"/>
              <w:right w:val="nil"/>
            </w:tcBorders>
            <w:vAlign w:val="center"/>
          </w:tcPr>
          <w:p w:rsidR="00F610F7" w:rsidRDefault="00F610F7" w:rsidP="00A80675">
            <w:pPr>
              <w:bidi w:val="0"/>
            </w:pPr>
          </w:p>
        </w:tc>
        <w:tc>
          <w:tcPr>
            <w:tcW w:w="262" w:type="dxa"/>
            <w:tcBorders>
              <w:top w:val="nil"/>
              <w:left w:val="nil"/>
              <w:bottom w:val="nil"/>
              <w:right w:val="nil"/>
            </w:tcBorders>
          </w:tcPr>
          <w:p w:rsidR="00F610F7" w:rsidRDefault="00F610F7" w:rsidP="00A80675">
            <w:pPr>
              <w:bidi w:val="0"/>
              <w:rPr>
                <w:b/>
                <w:bCs/>
              </w:rPr>
            </w:pPr>
          </w:p>
        </w:tc>
        <w:tc>
          <w:tcPr>
            <w:tcW w:w="2638" w:type="dxa"/>
            <w:tcBorders>
              <w:top w:val="nil"/>
              <w:left w:val="nil"/>
              <w:bottom w:val="nil"/>
              <w:right w:val="nil"/>
            </w:tcBorders>
          </w:tcPr>
          <w:p w:rsidR="00F610F7" w:rsidRPr="00E03176" w:rsidRDefault="00F610F7" w:rsidP="00A80675">
            <w:pPr>
              <w:bidi w:val="0"/>
              <w:jc w:val="left"/>
              <w:rPr>
                <w:b/>
                <w:bCs/>
                <w:szCs w:val="24"/>
              </w:rPr>
            </w:pPr>
            <w:r w:rsidRPr="00E03176">
              <w:rPr>
                <w:b/>
                <w:bCs/>
                <w:szCs w:val="24"/>
              </w:rPr>
              <w:t>Project Title</w:t>
            </w:r>
            <w:r>
              <w:rPr>
                <w:b/>
                <w:bCs/>
                <w:szCs w:val="24"/>
              </w:rPr>
              <w:t xml:space="preserve">                 :</w:t>
            </w:r>
          </w:p>
        </w:tc>
        <w:tc>
          <w:tcPr>
            <w:tcW w:w="3653" w:type="dxa"/>
            <w:tcBorders>
              <w:top w:val="nil"/>
              <w:left w:val="nil"/>
              <w:bottom w:val="nil"/>
              <w:right w:val="nil"/>
            </w:tcBorders>
          </w:tcPr>
          <w:p w:rsidR="00F610F7" w:rsidRPr="006B0778" w:rsidRDefault="00F610F7" w:rsidP="00A80675">
            <w:pPr>
              <w:bidi w:val="0"/>
              <w:jc w:val="both"/>
              <w:rPr>
                <w:rFonts w:cs="Times New Roman"/>
                <w:szCs w:val="24"/>
              </w:rPr>
            </w:pPr>
            <w:r>
              <w:rPr>
                <w:rFonts w:cs="Times New Roman"/>
                <w:szCs w:val="24"/>
              </w:rPr>
              <w:t xml:space="preserve">Evaluation of phenotypes of polycystic ovary </w:t>
            </w:r>
            <w:proofErr w:type="spellStart"/>
            <w:r>
              <w:rPr>
                <w:rFonts w:cs="Times New Roman"/>
                <w:szCs w:val="24"/>
              </w:rPr>
              <w:t>synbdrome</w:t>
            </w:r>
            <w:proofErr w:type="spellEnd"/>
            <w:r>
              <w:rPr>
                <w:rFonts w:cs="Times New Roman"/>
                <w:szCs w:val="24"/>
              </w:rPr>
              <w:t xml:space="preserve"> in relation to </w:t>
            </w:r>
            <w:proofErr w:type="spellStart"/>
            <w:r>
              <w:rPr>
                <w:rFonts w:cs="Times New Roman"/>
                <w:szCs w:val="24"/>
              </w:rPr>
              <w:t>metablic</w:t>
            </w:r>
            <w:proofErr w:type="spellEnd"/>
            <w:r>
              <w:rPr>
                <w:rFonts w:cs="Times New Roman"/>
                <w:szCs w:val="24"/>
              </w:rPr>
              <w:t>, hormonal and inflammatory markers in Saudi infertile women: a prospective study</w:t>
            </w:r>
          </w:p>
        </w:tc>
      </w:tr>
      <w:tr w:rsidR="00F610F7" w:rsidTr="00A80675">
        <w:trPr>
          <w:trHeight w:val="293"/>
        </w:trPr>
        <w:tc>
          <w:tcPr>
            <w:tcW w:w="696" w:type="dxa"/>
            <w:tcBorders>
              <w:top w:val="nil"/>
              <w:left w:val="nil"/>
              <w:bottom w:val="nil"/>
              <w:right w:val="nil"/>
            </w:tcBorders>
          </w:tcPr>
          <w:p w:rsidR="00F610F7" w:rsidRDefault="00F610F7" w:rsidP="00A80675">
            <w:pPr>
              <w:bidi w:val="0"/>
              <w:rPr>
                <w:b/>
                <w:bCs/>
              </w:rPr>
            </w:pPr>
          </w:p>
        </w:tc>
        <w:tc>
          <w:tcPr>
            <w:tcW w:w="262" w:type="dxa"/>
            <w:tcBorders>
              <w:top w:val="nil"/>
              <w:left w:val="nil"/>
              <w:bottom w:val="nil"/>
              <w:right w:val="nil"/>
            </w:tcBorders>
          </w:tcPr>
          <w:p w:rsidR="00F610F7" w:rsidRDefault="00F610F7" w:rsidP="00A80675">
            <w:pPr>
              <w:bidi w:val="0"/>
              <w:rPr>
                <w:b/>
                <w:bCs/>
              </w:rPr>
            </w:pPr>
          </w:p>
        </w:tc>
        <w:tc>
          <w:tcPr>
            <w:tcW w:w="2638" w:type="dxa"/>
            <w:tcBorders>
              <w:top w:val="nil"/>
              <w:left w:val="nil"/>
              <w:bottom w:val="nil"/>
              <w:right w:val="nil"/>
            </w:tcBorders>
          </w:tcPr>
          <w:p w:rsidR="00F610F7" w:rsidRPr="00E03176" w:rsidRDefault="00F610F7" w:rsidP="00A80675">
            <w:pPr>
              <w:bidi w:val="0"/>
              <w:jc w:val="left"/>
              <w:rPr>
                <w:b/>
                <w:bCs/>
                <w:szCs w:val="24"/>
              </w:rPr>
            </w:pPr>
            <w:r w:rsidRPr="00E03176">
              <w:rPr>
                <w:b/>
                <w:bCs/>
                <w:szCs w:val="24"/>
              </w:rPr>
              <w:t>Principal Investigator</w:t>
            </w:r>
            <w:r>
              <w:rPr>
                <w:b/>
                <w:bCs/>
                <w:szCs w:val="24"/>
              </w:rPr>
              <w:t xml:space="preserve"> :</w:t>
            </w:r>
          </w:p>
        </w:tc>
        <w:tc>
          <w:tcPr>
            <w:tcW w:w="3653" w:type="dxa"/>
            <w:tcBorders>
              <w:top w:val="nil"/>
              <w:left w:val="nil"/>
              <w:bottom w:val="nil"/>
              <w:right w:val="nil"/>
            </w:tcBorders>
          </w:tcPr>
          <w:p w:rsidR="00F610F7" w:rsidRPr="006B0778" w:rsidRDefault="00F610F7" w:rsidP="00A80675">
            <w:pPr>
              <w:bidi w:val="0"/>
              <w:jc w:val="left"/>
              <w:rPr>
                <w:rFonts w:cs="Times New Roman"/>
                <w:szCs w:val="24"/>
              </w:rPr>
            </w:pPr>
            <w:r>
              <w:rPr>
                <w:rFonts w:cs="Times New Roman"/>
                <w:szCs w:val="24"/>
              </w:rPr>
              <w:t xml:space="preserve">Prof. </w:t>
            </w:r>
            <w:r w:rsidRPr="00015557">
              <w:rPr>
                <w:rFonts w:cs="Times New Roman"/>
                <w:szCs w:val="24"/>
              </w:rPr>
              <w:t xml:space="preserve">Dr. </w:t>
            </w:r>
            <w:r w:rsidR="00D30DA8">
              <w:rPr>
                <w:rFonts w:cs="Times New Roman"/>
                <w:szCs w:val="24"/>
              </w:rPr>
              <w:t>Abdul</w:t>
            </w:r>
            <w:r>
              <w:rPr>
                <w:rFonts w:cs="Times New Roman"/>
                <w:szCs w:val="24"/>
              </w:rPr>
              <w:t xml:space="preserve"> </w:t>
            </w:r>
            <w:proofErr w:type="spellStart"/>
            <w:r>
              <w:rPr>
                <w:rFonts w:cs="Times New Roman"/>
                <w:szCs w:val="24"/>
              </w:rPr>
              <w:t>Raheem</w:t>
            </w:r>
            <w:proofErr w:type="spellEnd"/>
            <w:r>
              <w:rPr>
                <w:rFonts w:cs="Times New Roman"/>
                <w:szCs w:val="24"/>
              </w:rPr>
              <w:t xml:space="preserve"> </w:t>
            </w:r>
            <w:proofErr w:type="spellStart"/>
            <w:r>
              <w:rPr>
                <w:rFonts w:cs="Times New Roman"/>
                <w:szCs w:val="24"/>
              </w:rPr>
              <w:t>Rouzi</w:t>
            </w:r>
            <w:proofErr w:type="spellEnd"/>
          </w:p>
        </w:tc>
      </w:tr>
      <w:tr w:rsidR="00F610F7" w:rsidTr="00A80675">
        <w:trPr>
          <w:trHeight w:val="70"/>
        </w:trPr>
        <w:tc>
          <w:tcPr>
            <w:tcW w:w="696" w:type="dxa"/>
            <w:tcBorders>
              <w:top w:val="nil"/>
              <w:left w:val="nil"/>
              <w:right w:val="nil"/>
            </w:tcBorders>
          </w:tcPr>
          <w:p w:rsidR="00F610F7" w:rsidRDefault="00F610F7" w:rsidP="00A80675">
            <w:pPr>
              <w:bidi w:val="0"/>
              <w:rPr>
                <w:b/>
                <w:bCs/>
              </w:rPr>
            </w:pPr>
          </w:p>
        </w:tc>
        <w:tc>
          <w:tcPr>
            <w:tcW w:w="262" w:type="dxa"/>
            <w:tcBorders>
              <w:top w:val="nil"/>
              <w:left w:val="nil"/>
              <w:right w:val="nil"/>
            </w:tcBorders>
          </w:tcPr>
          <w:p w:rsidR="00F610F7" w:rsidRDefault="00F610F7" w:rsidP="00A80675">
            <w:pPr>
              <w:bidi w:val="0"/>
              <w:rPr>
                <w:b/>
                <w:bCs/>
              </w:rPr>
            </w:pPr>
          </w:p>
        </w:tc>
        <w:tc>
          <w:tcPr>
            <w:tcW w:w="2638" w:type="dxa"/>
            <w:tcBorders>
              <w:top w:val="nil"/>
              <w:left w:val="nil"/>
              <w:right w:val="nil"/>
            </w:tcBorders>
          </w:tcPr>
          <w:p w:rsidR="00F610F7" w:rsidRPr="00E03176" w:rsidRDefault="00F610F7" w:rsidP="00A80675">
            <w:pPr>
              <w:bidi w:val="0"/>
              <w:jc w:val="left"/>
              <w:rPr>
                <w:b/>
                <w:bCs/>
                <w:szCs w:val="24"/>
              </w:rPr>
            </w:pPr>
            <w:r w:rsidRPr="00E03176">
              <w:rPr>
                <w:b/>
                <w:bCs/>
                <w:szCs w:val="24"/>
              </w:rPr>
              <w:t>Co-Investigator</w:t>
            </w:r>
            <w:r>
              <w:rPr>
                <w:b/>
                <w:bCs/>
                <w:szCs w:val="24"/>
              </w:rPr>
              <w:t xml:space="preserve">           :</w:t>
            </w:r>
          </w:p>
        </w:tc>
        <w:tc>
          <w:tcPr>
            <w:tcW w:w="3653" w:type="dxa"/>
            <w:tcBorders>
              <w:top w:val="nil"/>
              <w:left w:val="nil"/>
              <w:bottom w:val="nil"/>
              <w:right w:val="nil"/>
            </w:tcBorders>
          </w:tcPr>
          <w:p w:rsidR="00F610F7" w:rsidRPr="006B0778" w:rsidRDefault="00F610F7" w:rsidP="00A80675">
            <w:pPr>
              <w:bidi w:val="0"/>
              <w:jc w:val="left"/>
              <w:rPr>
                <w:rFonts w:cs="Times New Roman"/>
                <w:szCs w:val="24"/>
              </w:rPr>
            </w:pPr>
            <w:r>
              <w:rPr>
                <w:rFonts w:cs="Times New Roman"/>
                <w:szCs w:val="24"/>
              </w:rPr>
              <w:t xml:space="preserve">Prof. Dr. Mohammed S. </w:t>
            </w:r>
            <w:proofErr w:type="spellStart"/>
            <w:r>
              <w:rPr>
                <w:rFonts w:cs="Times New Roman"/>
                <w:szCs w:val="24"/>
              </w:rPr>
              <w:t>Ardawdi</w:t>
            </w:r>
            <w:proofErr w:type="spellEnd"/>
          </w:p>
        </w:tc>
      </w:tr>
      <w:tr w:rsidR="00F610F7" w:rsidTr="00A80675">
        <w:trPr>
          <w:trHeight w:val="341"/>
        </w:trPr>
        <w:tc>
          <w:tcPr>
            <w:tcW w:w="696" w:type="dxa"/>
            <w:tcBorders>
              <w:top w:val="nil"/>
              <w:left w:val="nil"/>
              <w:bottom w:val="nil"/>
              <w:right w:val="nil"/>
            </w:tcBorders>
          </w:tcPr>
          <w:p w:rsidR="00F610F7" w:rsidRDefault="00F610F7" w:rsidP="00A80675">
            <w:pPr>
              <w:bidi w:val="0"/>
              <w:rPr>
                <w:b/>
                <w:bCs/>
              </w:rPr>
            </w:pPr>
          </w:p>
        </w:tc>
        <w:tc>
          <w:tcPr>
            <w:tcW w:w="262" w:type="dxa"/>
            <w:tcBorders>
              <w:top w:val="nil"/>
              <w:left w:val="nil"/>
              <w:bottom w:val="nil"/>
              <w:right w:val="nil"/>
            </w:tcBorders>
          </w:tcPr>
          <w:p w:rsidR="00F610F7" w:rsidRDefault="00F610F7" w:rsidP="00A80675">
            <w:pPr>
              <w:bidi w:val="0"/>
              <w:rPr>
                <w:b/>
                <w:bCs/>
              </w:rPr>
            </w:pPr>
          </w:p>
        </w:tc>
        <w:tc>
          <w:tcPr>
            <w:tcW w:w="2638" w:type="dxa"/>
            <w:tcBorders>
              <w:top w:val="nil"/>
              <w:left w:val="nil"/>
              <w:bottom w:val="nil"/>
              <w:right w:val="nil"/>
            </w:tcBorders>
          </w:tcPr>
          <w:p w:rsidR="00F610F7" w:rsidRPr="00E03176" w:rsidRDefault="00F610F7" w:rsidP="00A80675">
            <w:pPr>
              <w:bidi w:val="0"/>
              <w:jc w:val="left"/>
              <w:rPr>
                <w:b/>
                <w:bCs/>
                <w:szCs w:val="24"/>
              </w:rPr>
            </w:pPr>
            <w:r w:rsidRPr="00E03176">
              <w:rPr>
                <w:b/>
                <w:bCs/>
                <w:szCs w:val="24"/>
              </w:rPr>
              <w:t>Job Address</w:t>
            </w:r>
            <w:r>
              <w:rPr>
                <w:b/>
                <w:bCs/>
                <w:szCs w:val="24"/>
              </w:rPr>
              <w:t xml:space="preserve">                 :</w:t>
            </w:r>
          </w:p>
        </w:tc>
        <w:tc>
          <w:tcPr>
            <w:tcW w:w="3653" w:type="dxa"/>
            <w:tcBorders>
              <w:top w:val="nil"/>
              <w:left w:val="nil"/>
              <w:bottom w:val="nil"/>
              <w:right w:val="nil"/>
            </w:tcBorders>
          </w:tcPr>
          <w:p w:rsidR="00F610F7" w:rsidRPr="006B0778" w:rsidRDefault="00F610F7" w:rsidP="00A80675">
            <w:pPr>
              <w:bidi w:val="0"/>
              <w:rPr>
                <w:szCs w:val="24"/>
              </w:rPr>
            </w:pPr>
            <w:r w:rsidRPr="006B0778">
              <w:rPr>
                <w:szCs w:val="24"/>
              </w:rPr>
              <w:t>Faculty of</w:t>
            </w:r>
            <w:r w:rsidRPr="006B0778">
              <w:rPr>
                <w:rFonts w:cs="Akhbar MT"/>
                <w:szCs w:val="24"/>
              </w:rPr>
              <w:t xml:space="preserve"> </w:t>
            </w:r>
            <w:r>
              <w:rPr>
                <w:szCs w:val="24"/>
              </w:rPr>
              <w:t>Medicine</w:t>
            </w:r>
          </w:p>
        </w:tc>
      </w:tr>
      <w:tr w:rsidR="00F610F7" w:rsidTr="00A80675">
        <w:trPr>
          <w:trHeight w:val="324"/>
        </w:trPr>
        <w:tc>
          <w:tcPr>
            <w:tcW w:w="696" w:type="dxa"/>
            <w:tcBorders>
              <w:top w:val="nil"/>
              <w:left w:val="nil"/>
              <w:bottom w:val="nil"/>
              <w:right w:val="nil"/>
            </w:tcBorders>
          </w:tcPr>
          <w:p w:rsidR="00F610F7" w:rsidRDefault="00F610F7" w:rsidP="00A80675">
            <w:pPr>
              <w:bidi w:val="0"/>
              <w:rPr>
                <w:b/>
                <w:bCs/>
              </w:rPr>
            </w:pPr>
          </w:p>
        </w:tc>
        <w:tc>
          <w:tcPr>
            <w:tcW w:w="262" w:type="dxa"/>
            <w:tcBorders>
              <w:top w:val="nil"/>
              <w:left w:val="nil"/>
              <w:bottom w:val="nil"/>
              <w:right w:val="nil"/>
            </w:tcBorders>
          </w:tcPr>
          <w:p w:rsidR="00F610F7" w:rsidRDefault="00F610F7" w:rsidP="00A80675">
            <w:pPr>
              <w:bidi w:val="0"/>
              <w:rPr>
                <w:b/>
                <w:bCs/>
              </w:rPr>
            </w:pPr>
          </w:p>
        </w:tc>
        <w:tc>
          <w:tcPr>
            <w:tcW w:w="2638" w:type="dxa"/>
            <w:tcBorders>
              <w:top w:val="nil"/>
              <w:left w:val="nil"/>
              <w:bottom w:val="nil"/>
              <w:right w:val="nil"/>
            </w:tcBorders>
          </w:tcPr>
          <w:p w:rsidR="00F610F7" w:rsidRPr="00E03176" w:rsidRDefault="00F610F7" w:rsidP="00A80675">
            <w:pPr>
              <w:bidi w:val="0"/>
              <w:jc w:val="left"/>
              <w:rPr>
                <w:b/>
                <w:bCs/>
                <w:szCs w:val="24"/>
              </w:rPr>
            </w:pPr>
            <w:r w:rsidRPr="00E03176">
              <w:rPr>
                <w:b/>
                <w:bCs/>
                <w:szCs w:val="24"/>
              </w:rPr>
              <w:t>Duration</w:t>
            </w:r>
            <w:r>
              <w:rPr>
                <w:b/>
                <w:bCs/>
                <w:szCs w:val="24"/>
              </w:rPr>
              <w:t xml:space="preserve">                       :</w:t>
            </w:r>
          </w:p>
        </w:tc>
        <w:tc>
          <w:tcPr>
            <w:tcW w:w="3653" w:type="dxa"/>
            <w:tcBorders>
              <w:top w:val="nil"/>
              <w:left w:val="nil"/>
              <w:bottom w:val="nil"/>
              <w:right w:val="nil"/>
            </w:tcBorders>
          </w:tcPr>
          <w:p w:rsidR="00F610F7" w:rsidRPr="006B0778" w:rsidRDefault="00F610F7" w:rsidP="00A80675">
            <w:pPr>
              <w:bidi w:val="0"/>
              <w:rPr>
                <w:szCs w:val="24"/>
              </w:rPr>
            </w:pPr>
            <w:r>
              <w:rPr>
                <w:szCs w:val="24"/>
              </w:rPr>
              <w:t>20</w:t>
            </w:r>
            <w:r w:rsidRPr="006B0778">
              <w:rPr>
                <w:szCs w:val="24"/>
              </w:rPr>
              <w:t xml:space="preserve"> Months</w:t>
            </w:r>
          </w:p>
        </w:tc>
      </w:tr>
      <w:tr w:rsidR="00F610F7" w:rsidTr="00A80675">
        <w:trPr>
          <w:trHeight w:val="562"/>
        </w:trPr>
        <w:tc>
          <w:tcPr>
            <w:tcW w:w="696" w:type="dxa"/>
            <w:tcBorders>
              <w:top w:val="nil"/>
              <w:left w:val="nil"/>
              <w:bottom w:val="nil"/>
              <w:right w:val="nil"/>
            </w:tcBorders>
          </w:tcPr>
          <w:p w:rsidR="00F610F7" w:rsidRDefault="00F610F7" w:rsidP="00A80675">
            <w:pPr>
              <w:bidi w:val="0"/>
              <w:rPr>
                <w:b/>
                <w:bCs/>
              </w:rPr>
            </w:pPr>
          </w:p>
        </w:tc>
        <w:tc>
          <w:tcPr>
            <w:tcW w:w="6553" w:type="dxa"/>
            <w:gridSpan w:val="3"/>
            <w:tcBorders>
              <w:top w:val="nil"/>
              <w:left w:val="nil"/>
              <w:bottom w:val="nil"/>
              <w:right w:val="nil"/>
            </w:tcBorders>
          </w:tcPr>
          <w:p w:rsidR="00F610F7" w:rsidRDefault="00F610F7" w:rsidP="00A80675">
            <w:pPr>
              <w:pStyle w:val="Heading6"/>
              <w:bidi w:val="0"/>
            </w:pPr>
            <w:r>
              <w:t>Abstract</w:t>
            </w:r>
          </w:p>
        </w:tc>
      </w:tr>
    </w:tbl>
    <w:p w:rsidR="00F610F7" w:rsidRDefault="00F610F7" w:rsidP="00F610F7">
      <w:pPr>
        <w:pStyle w:val="FootnoteText"/>
        <w:bidi w:val="0"/>
        <w:rPr>
          <w:rFonts w:cs="Times New Roman"/>
          <w:noProof w:val="0"/>
          <w:szCs w:val="24"/>
        </w:rPr>
      </w:pPr>
      <w:r>
        <w:rPr>
          <w:rFonts w:cs="Times New Roman"/>
          <w:noProof w:val="0"/>
          <w:szCs w:val="24"/>
        </w:rPr>
        <w:tab/>
        <w:t xml:space="preserve">The main objective of the proposed research project is to determine the incidence of "polycystic ovary syndrome (PCOS) among a sample of the local population of women presenting with infertility attending clinics at King </w:t>
      </w:r>
      <w:proofErr w:type="spellStart"/>
      <w:r>
        <w:rPr>
          <w:rFonts w:cs="Times New Roman"/>
          <w:noProof w:val="0"/>
          <w:szCs w:val="24"/>
        </w:rPr>
        <w:t>Abdulaziz</w:t>
      </w:r>
      <w:proofErr w:type="spellEnd"/>
      <w:r>
        <w:rPr>
          <w:rFonts w:cs="Times New Roman"/>
          <w:noProof w:val="0"/>
          <w:szCs w:val="24"/>
        </w:rPr>
        <w:t xml:space="preserve"> University Hospital (KAUH), Jeddah, Saudi Arabia. The scope of the project will provide valuable information on the status of PCOS in the local infertility patients in relation to various metabolic, hormonal and inflammatory markers including insulin resistance. The execution of this research project will contribute to our knowledge and provide a deeper understanding about the size of the problem in local women with PCOS and the associated </w:t>
      </w:r>
      <w:proofErr w:type="spellStart"/>
      <w:r>
        <w:rPr>
          <w:rFonts w:cs="Times New Roman"/>
          <w:noProof w:val="0"/>
          <w:szCs w:val="24"/>
        </w:rPr>
        <w:t>comorbidities</w:t>
      </w:r>
      <w:proofErr w:type="spellEnd"/>
      <w:r>
        <w:rPr>
          <w:rFonts w:cs="Times New Roman"/>
          <w:noProof w:val="0"/>
          <w:szCs w:val="24"/>
        </w:rPr>
        <w:t>.</w:t>
      </w:r>
    </w:p>
    <w:p w:rsidR="00F610F7" w:rsidRPr="00A7317B" w:rsidRDefault="00F610F7" w:rsidP="00F610F7"/>
    <w:p w:rsidR="004A40DE" w:rsidRPr="00F610F7" w:rsidRDefault="004A40DE"/>
    <w:sectPr w:rsidR="004A40DE" w:rsidRPr="00F610F7"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proofState w:spelling="clean" w:grammar="clean"/>
  <w:defaultTabStop w:val="720"/>
  <w:characterSpacingControl w:val="doNotCompress"/>
  <w:compat/>
  <w:rsids>
    <w:rsidRoot w:val="00F610F7"/>
    <w:rsid w:val="003862E5"/>
    <w:rsid w:val="004A40DE"/>
    <w:rsid w:val="00C90A98"/>
    <w:rsid w:val="00D30DA8"/>
    <w:rsid w:val="00F610F7"/>
    <w:rsid w:val="00FD0EA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0F7"/>
    <w:pPr>
      <w:bidi/>
      <w:spacing w:after="0"/>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F610F7"/>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F610F7"/>
    <w:pPr>
      <w:keepNext/>
      <w:spacing w:after="60"/>
      <w:jc w:val="center"/>
      <w:outlineLvl w:val="1"/>
    </w:pPr>
    <w:rPr>
      <w:rFonts w:ascii="Arial" w:hAnsi="Arial"/>
      <w:b/>
      <w:bCs/>
      <w:noProof/>
      <w:sz w:val="28"/>
    </w:rPr>
  </w:style>
  <w:style w:type="paragraph" w:styleId="Heading3">
    <w:name w:val="heading 3"/>
    <w:basedOn w:val="Normal"/>
    <w:next w:val="Normal"/>
    <w:link w:val="Heading3Char"/>
    <w:qFormat/>
    <w:rsid w:val="00F610F7"/>
    <w:pPr>
      <w:keepNext/>
      <w:jc w:val="both"/>
      <w:outlineLvl w:val="2"/>
    </w:pPr>
    <w:rPr>
      <w:rFonts w:ascii="Arial" w:hAnsi="Arial"/>
      <w:b/>
      <w:bCs/>
      <w:sz w:val="26"/>
    </w:rPr>
  </w:style>
  <w:style w:type="paragraph" w:styleId="Heading6">
    <w:name w:val="heading 6"/>
    <w:basedOn w:val="Normal"/>
    <w:next w:val="Normal"/>
    <w:link w:val="Heading6Char"/>
    <w:qFormat/>
    <w:rsid w:val="00F610F7"/>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10F7"/>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F610F7"/>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rsid w:val="00F610F7"/>
    <w:rPr>
      <w:rFonts w:ascii="Arial" w:eastAsia="Times New Roman" w:hAnsi="Arial" w:cs="Traditional Arabic"/>
      <w:b/>
      <w:bCs/>
      <w:sz w:val="26"/>
      <w:szCs w:val="28"/>
      <w:lang w:eastAsia="ar-SA"/>
    </w:rPr>
  </w:style>
  <w:style w:type="character" w:customStyle="1" w:styleId="Heading6Char">
    <w:name w:val="Heading 6 Char"/>
    <w:basedOn w:val="DefaultParagraphFont"/>
    <w:link w:val="Heading6"/>
    <w:rsid w:val="00F610F7"/>
    <w:rPr>
      <w:rFonts w:ascii="Times New Roman" w:eastAsia="Times New Roman" w:hAnsi="Times New Roman" w:cs="Traditional Arabic"/>
      <w:b/>
      <w:bCs/>
      <w:sz w:val="24"/>
      <w:szCs w:val="28"/>
      <w:lang w:eastAsia="ar-SA"/>
    </w:rPr>
  </w:style>
  <w:style w:type="paragraph" w:styleId="FootnoteText">
    <w:name w:val="footnote text"/>
    <w:basedOn w:val="Normal"/>
    <w:link w:val="FootnoteTextChar"/>
    <w:semiHidden/>
    <w:rsid w:val="00F610F7"/>
    <w:rPr>
      <w:rFonts w:cs="Simplified Arabic"/>
      <w:noProof/>
      <w:szCs w:val="26"/>
    </w:rPr>
  </w:style>
  <w:style w:type="character" w:customStyle="1" w:styleId="FootnoteTextChar">
    <w:name w:val="Footnote Text Char"/>
    <w:basedOn w:val="DefaultParagraphFont"/>
    <w:link w:val="FootnoteText"/>
    <w:semiHidden/>
    <w:rsid w:val="00F610F7"/>
    <w:rPr>
      <w:rFonts w:ascii="Times New Roman" w:eastAsia="Times New Roman" w:hAnsi="Times New Roman" w:cs="Simplified Arabic"/>
      <w:noProof/>
      <w:sz w:val="24"/>
      <w:szCs w:val="26"/>
      <w:lang w:eastAsia="ar-SA"/>
    </w:rPr>
  </w:style>
  <w:style w:type="paragraph" w:styleId="NormalWeb">
    <w:name w:val="Normal (Web)"/>
    <w:basedOn w:val="Normal"/>
    <w:link w:val="NormalWebChar"/>
    <w:rsid w:val="00F610F7"/>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F610F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545</Words>
  <Characters>3107</Characters>
  <Application>Microsoft Office Word</Application>
  <DocSecurity>0</DocSecurity>
  <Lines>25</Lines>
  <Paragraphs>7</Paragraphs>
  <ScaleCrop>false</ScaleCrop>
  <Company>kaudsr</Company>
  <LinksUpToDate>false</LinksUpToDate>
  <CharactersWithSpaces>3645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2</cp:revision>
  <dcterms:created xsi:type="dcterms:W3CDTF">2010-06-21T17:02:00Z</dcterms:created>
  <dcterms:modified xsi:type="dcterms:W3CDTF">2010-06-27T17:10:00Z</dcterms:modified>
</cp:coreProperties>
</file>