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D0734" w:rsidRPr="005D0734" w:rsidRDefault="005D0734" w:rsidP="005D0734">
      <w:pPr>
        <w:rPr>
          <w:rFonts w:cs="Arial"/>
          <w:rtl/>
        </w:rPr>
      </w:pPr>
      <w:r w:rsidRPr="005D0734">
        <w:rPr>
          <w:rFonts w:cs="Arial" w:hint="cs"/>
          <w:rtl/>
        </w:rPr>
        <w:t>أجريت</w:t>
      </w:r>
      <w:r w:rsidRPr="005D0734">
        <w:rPr>
          <w:rFonts w:cs="Arial"/>
          <w:rtl/>
        </w:rPr>
        <w:t xml:space="preserve"> </w:t>
      </w:r>
      <w:r w:rsidRPr="005D0734">
        <w:rPr>
          <w:rFonts w:cs="Arial" w:hint="cs"/>
          <w:rtl/>
        </w:rPr>
        <w:t>هذه</w:t>
      </w:r>
      <w:r w:rsidRPr="005D0734">
        <w:rPr>
          <w:rFonts w:cs="Arial"/>
          <w:rtl/>
        </w:rPr>
        <w:t xml:space="preserve"> </w:t>
      </w:r>
      <w:r w:rsidRPr="005D0734">
        <w:rPr>
          <w:rFonts w:cs="Arial" w:hint="cs"/>
          <w:rtl/>
        </w:rPr>
        <w:t>الدراسة</w:t>
      </w:r>
      <w:r w:rsidRPr="005D0734">
        <w:rPr>
          <w:rFonts w:cs="Arial"/>
          <w:rtl/>
        </w:rPr>
        <w:t xml:space="preserve"> </w:t>
      </w:r>
      <w:r w:rsidRPr="005D0734">
        <w:rPr>
          <w:rFonts w:cs="Arial" w:hint="cs"/>
          <w:rtl/>
        </w:rPr>
        <w:t>في</w:t>
      </w:r>
      <w:r w:rsidRPr="005D0734">
        <w:rPr>
          <w:rFonts w:cs="Arial"/>
          <w:rtl/>
        </w:rPr>
        <w:t xml:space="preserve"> </w:t>
      </w:r>
      <w:r w:rsidRPr="005D0734">
        <w:rPr>
          <w:rFonts w:cs="Arial" w:hint="cs"/>
          <w:rtl/>
        </w:rPr>
        <w:t>مناطق</w:t>
      </w:r>
      <w:r w:rsidRPr="005D0734">
        <w:rPr>
          <w:rFonts w:cs="Arial"/>
          <w:rtl/>
        </w:rPr>
        <w:t xml:space="preserve"> </w:t>
      </w:r>
      <w:r w:rsidRPr="005D0734">
        <w:rPr>
          <w:rFonts w:cs="Arial" w:hint="cs"/>
          <w:rtl/>
        </w:rPr>
        <w:t>الأودية</w:t>
      </w:r>
      <w:r w:rsidRPr="005D0734">
        <w:rPr>
          <w:rFonts w:cs="Arial"/>
          <w:rtl/>
        </w:rPr>
        <w:t xml:space="preserve"> </w:t>
      </w:r>
      <w:r w:rsidRPr="005D0734">
        <w:rPr>
          <w:rFonts w:cs="Arial" w:hint="cs"/>
          <w:rtl/>
        </w:rPr>
        <w:t>الرئيسة</w:t>
      </w:r>
      <w:r w:rsidRPr="005D0734">
        <w:rPr>
          <w:rFonts w:cs="Arial"/>
          <w:rtl/>
        </w:rPr>
        <w:t xml:space="preserve"> </w:t>
      </w:r>
      <w:r w:rsidRPr="005D0734">
        <w:rPr>
          <w:rFonts w:cs="Arial" w:hint="cs"/>
          <w:rtl/>
        </w:rPr>
        <w:t>أو</w:t>
      </w:r>
      <w:r w:rsidRPr="005D0734">
        <w:rPr>
          <w:rFonts w:cs="Arial"/>
          <w:rtl/>
        </w:rPr>
        <w:t xml:space="preserve"> </w:t>
      </w:r>
      <w:r w:rsidRPr="005D0734">
        <w:rPr>
          <w:rFonts w:cs="Arial" w:hint="cs"/>
          <w:rtl/>
        </w:rPr>
        <w:t>الكبيرة</w:t>
      </w:r>
      <w:r w:rsidRPr="005D0734">
        <w:rPr>
          <w:rFonts w:cs="Arial"/>
          <w:rtl/>
        </w:rPr>
        <w:t xml:space="preserve"> </w:t>
      </w:r>
      <w:r w:rsidRPr="005D0734">
        <w:rPr>
          <w:rFonts w:cs="Arial" w:hint="cs"/>
          <w:rtl/>
        </w:rPr>
        <w:t>في</w:t>
      </w:r>
      <w:r w:rsidRPr="005D0734">
        <w:rPr>
          <w:rFonts w:cs="Arial"/>
          <w:rtl/>
        </w:rPr>
        <w:t xml:space="preserve"> </w:t>
      </w:r>
      <w:r w:rsidRPr="005D0734">
        <w:rPr>
          <w:rFonts w:cs="Arial" w:hint="cs"/>
          <w:rtl/>
        </w:rPr>
        <w:t>منطقة</w:t>
      </w:r>
      <w:r w:rsidRPr="005D0734">
        <w:rPr>
          <w:rFonts w:cs="Arial"/>
          <w:rtl/>
        </w:rPr>
        <w:t xml:space="preserve"> </w:t>
      </w:r>
      <w:r w:rsidRPr="005D0734">
        <w:rPr>
          <w:rFonts w:cs="Arial" w:hint="cs"/>
          <w:rtl/>
        </w:rPr>
        <w:t>تهامة</w:t>
      </w:r>
      <w:r w:rsidRPr="005D0734">
        <w:rPr>
          <w:rFonts w:cs="Arial"/>
          <w:rtl/>
        </w:rPr>
        <w:t xml:space="preserve"> </w:t>
      </w:r>
      <w:r w:rsidRPr="005D0734">
        <w:rPr>
          <w:rFonts w:cs="Arial" w:hint="cs"/>
          <w:rtl/>
        </w:rPr>
        <w:t>الشام</w:t>
      </w:r>
      <w:r w:rsidRPr="005D0734">
        <w:rPr>
          <w:rFonts w:cs="Arial"/>
          <w:rtl/>
        </w:rPr>
        <w:t xml:space="preserve"> </w:t>
      </w:r>
      <w:r w:rsidRPr="005D0734">
        <w:rPr>
          <w:rFonts w:cs="Arial" w:hint="cs"/>
          <w:rtl/>
        </w:rPr>
        <w:t>الواقعة</w:t>
      </w:r>
      <w:r w:rsidRPr="005D0734">
        <w:rPr>
          <w:rFonts w:cs="Arial"/>
          <w:rtl/>
        </w:rPr>
        <w:t xml:space="preserve"> </w:t>
      </w:r>
      <w:r w:rsidRPr="005D0734">
        <w:rPr>
          <w:rFonts w:cs="Arial" w:hint="cs"/>
          <w:rtl/>
        </w:rPr>
        <w:t>بين</w:t>
      </w:r>
      <w:r w:rsidRPr="005D0734">
        <w:rPr>
          <w:rFonts w:cs="Arial"/>
          <w:rtl/>
        </w:rPr>
        <w:t xml:space="preserve"> </w:t>
      </w:r>
      <w:r w:rsidRPr="005D0734">
        <w:rPr>
          <w:rFonts w:cs="Arial" w:hint="cs"/>
          <w:rtl/>
        </w:rPr>
        <w:t>جدة</w:t>
      </w:r>
      <w:r w:rsidRPr="005D0734">
        <w:rPr>
          <w:rFonts w:cs="Arial"/>
          <w:rtl/>
        </w:rPr>
        <w:t xml:space="preserve"> </w:t>
      </w:r>
      <w:r w:rsidRPr="005D0734">
        <w:rPr>
          <w:rFonts w:cs="Arial" w:hint="cs"/>
          <w:rtl/>
        </w:rPr>
        <w:t>والقنفذة</w:t>
      </w:r>
      <w:r w:rsidRPr="005D0734">
        <w:rPr>
          <w:rFonts w:cs="Arial"/>
          <w:rtl/>
        </w:rPr>
        <w:t xml:space="preserve"> </w:t>
      </w:r>
      <w:r w:rsidRPr="005D0734">
        <w:rPr>
          <w:rFonts w:cs="Arial" w:hint="cs"/>
          <w:rtl/>
        </w:rPr>
        <w:t>،</w:t>
      </w:r>
      <w:r w:rsidRPr="005D0734">
        <w:rPr>
          <w:rFonts w:cs="Arial"/>
          <w:rtl/>
        </w:rPr>
        <w:t xml:space="preserve"> </w:t>
      </w:r>
      <w:r w:rsidRPr="005D0734">
        <w:rPr>
          <w:rFonts w:cs="Arial" w:hint="cs"/>
          <w:rtl/>
        </w:rPr>
        <w:t>ومن</w:t>
      </w:r>
      <w:r w:rsidRPr="005D0734">
        <w:rPr>
          <w:rFonts w:cs="Arial"/>
          <w:rtl/>
        </w:rPr>
        <w:t xml:space="preserve"> </w:t>
      </w:r>
      <w:r w:rsidRPr="005D0734">
        <w:rPr>
          <w:rFonts w:cs="Arial" w:hint="cs"/>
          <w:rtl/>
        </w:rPr>
        <w:t>أمثيلة</w:t>
      </w:r>
      <w:r w:rsidRPr="005D0734">
        <w:rPr>
          <w:rFonts w:cs="Arial"/>
          <w:rtl/>
        </w:rPr>
        <w:t xml:space="preserve"> </w:t>
      </w:r>
      <w:r w:rsidRPr="005D0734">
        <w:rPr>
          <w:rFonts w:cs="Arial" w:hint="cs"/>
          <w:rtl/>
        </w:rPr>
        <w:t>هذه</w:t>
      </w:r>
      <w:r w:rsidRPr="005D0734">
        <w:rPr>
          <w:rFonts w:cs="Arial"/>
          <w:rtl/>
        </w:rPr>
        <w:t xml:space="preserve"> </w:t>
      </w:r>
      <w:r w:rsidRPr="005D0734">
        <w:rPr>
          <w:rFonts w:cs="Arial" w:hint="cs"/>
          <w:rtl/>
        </w:rPr>
        <w:t>الأودية</w:t>
      </w:r>
      <w:r w:rsidRPr="005D0734">
        <w:rPr>
          <w:rFonts w:cs="Arial"/>
          <w:rtl/>
        </w:rPr>
        <w:t xml:space="preserve"> ( </w:t>
      </w:r>
      <w:r w:rsidRPr="005D0734">
        <w:rPr>
          <w:rFonts w:cs="Arial" w:hint="cs"/>
          <w:rtl/>
        </w:rPr>
        <w:t>وادي</w:t>
      </w:r>
      <w:r w:rsidRPr="005D0734">
        <w:rPr>
          <w:rFonts w:cs="Arial"/>
          <w:rtl/>
        </w:rPr>
        <w:t xml:space="preserve"> </w:t>
      </w:r>
      <w:r w:rsidRPr="005D0734">
        <w:rPr>
          <w:rFonts w:cs="Arial" w:hint="cs"/>
          <w:rtl/>
        </w:rPr>
        <w:t>الليث</w:t>
      </w:r>
      <w:r w:rsidRPr="005D0734">
        <w:rPr>
          <w:rFonts w:cs="Arial"/>
          <w:rtl/>
        </w:rPr>
        <w:t xml:space="preserve"> – </w:t>
      </w:r>
      <w:r w:rsidRPr="005D0734">
        <w:rPr>
          <w:rFonts w:cs="Arial" w:hint="cs"/>
          <w:rtl/>
        </w:rPr>
        <w:t>وادي</w:t>
      </w:r>
      <w:r w:rsidRPr="005D0734">
        <w:rPr>
          <w:rFonts w:cs="Arial"/>
          <w:rtl/>
        </w:rPr>
        <w:t xml:space="preserve">  </w:t>
      </w:r>
      <w:proofErr w:type="spellStart"/>
      <w:r w:rsidRPr="005D0734">
        <w:rPr>
          <w:rFonts w:cs="Arial" w:hint="cs"/>
          <w:rtl/>
        </w:rPr>
        <w:t>عليب</w:t>
      </w:r>
      <w:proofErr w:type="spellEnd"/>
      <w:r w:rsidRPr="005D0734">
        <w:rPr>
          <w:rFonts w:cs="Arial"/>
          <w:rtl/>
        </w:rPr>
        <w:t xml:space="preserve"> – </w:t>
      </w:r>
      <w:r w:rsidRPr="005D0734">
        <w:rPr>
          <w:rFonts w:cs="Arial" w:hint="cs"/>
          <w:rtl/>
        </w:rPr>
        <w:t>وادي</w:t>
      </w:r>
      <w:r w:rsidRPr="005D0734">
        <w:rPr>
          <w:rFonts w:cs="Arial"/>
          <w:rtl/>
        </w:rPr>
        <w:t xml:space="preserve"> </w:t>
      </w:r>
      <w:proofErr w:type="spellStart"/>
      <w:r w:rsidRPr="005D0734">
        <w:rPr>
          <w:rFonts w:cs="Arial" w:hint="cs"/>
          <w:rtl/>
        </w:rPr>
        <w:t>ناوان</w:t>
      </w:r>
      <w:proofErr w:type="spellEnd"/>
      <w:r w:rsidRPr="005D0734">
        <w:rPr>
          <w:rFonts w:cs="Arial"/>
          <w:rtl/>
        </w:rPr>
        <w:t xml:space="preserve"> – </w:t>
      </w:r>
      <w:r w:rsidRPr="005D0734">
        <w:rPr>
          <w:rFonts w:cs="Arial" w:hint="cs"/>
          <w:rtl/>
        </w:rPr>
        <w:t>وادي</w:t>
      </w:r>
      <w:r w:rsidRPr="005D0734">
        <w:rPr>
          <w:rFonts w:cs="Arial"/>
          <w:rtl/>
        </w:rPr>
        <w:t xml:space="preserve"> </w:t>
      </w:r>
      <w:proofErr w:type="spellStart"/>
      <w:r w:rsidRPr="005D0734">
        <w:rPr>
          <w:rFonts w:cs="Arial" w:hint="cs"/>
          <w:rtl/>
        </w:rPr>
        <w:t>الأحسبة</w:t>
      </w:r>
      <w:proofErr w:type="spellEnd"/>
      <w:r w:rsidRPr="005D0734">
        <w:rPr>
          <w:rFonts w:cs="Arial"/>
          <w:rtl/>
        </w:rPr>
        <w:t xml:space="preserve"> ) </w:t>
      </w:r>
      <w:r w:rsidRPr="005D0734">
        <w:rPr>
          <w:rFonts w:cs="Arial" w:hint="cs"/>
          <w:rtl/>
        </w:rPr>
        <w:t>وتقدر</w:t>
      </w:r>
      <w:r w:rsidRPr="005D0734">
        <w:rPr>
          <w:rFonts w:cs="Arial"/>
          <w:rtl/>
        </w:rPr>
        <w:t xml:space="preserve"> </w:t>
      </w:r>
      <w:r w:rsidRPr="005D0734">
        <w:rPr>
          <w:rFonts w:cs="Arial" w:hint="cs"/>
          <w:rtl/>
        </w:rPr>
        <w:t>منطقة</w:t>
      </w:r>
      <w:r w:rsidRPr="005D0734">
        <w:rPr>
          <w:rFonts w:cs="Arial"/>
          <w:rtl/>
        </w:rPr>
        <w:t xml:space="preserve"> </w:t>
      </w:r>
      <w:r w:rsidRPr="005D0734">
        <w:rPr>
          <w:rFonts w:cs="Arial" w:hint="cs"/>
          <w:rtl/>
        </w:rPr>
        <w:t>الدراسة</w:t>
      </w:r>
      <w:r w:rsidRPr="005D0734">
        <w:rPr>
          <w:rFonts w:cs="Arial"/>
          <w:rtl/>
        </w:rPr>
        <w:t xml:space="preserve"> </w:t>
      </w:r>
      <w:r w:rsidRPr="005D0734">
        <w:rPr>
          <w:rFonts w:cs="Arial" w:hint="cs"/>
          <w:rtl/>
        </w:rPr>
        <w:t>بنحو</w:t>
      </w:r>
      <w:r w:rsidRPr="005D0734">
        <w:rPr>
          <w:rFonts w:cs="Arial"/>
          <w:rtl/>
        </w:rPr>
        <w:t xml:space="preserve"> 300 </w:t>
      </w:r>
      <w:r w:rsidRPr="005D0734">
        <w:rPr>
          <w:rFonts w:cs="Arial" w:hint="cs"/>
          <w:rtl/>
        </w:rPr>
        <w:t>كم</w:t>
      </w:r>
      <w:r w:rsidRPr="005D0734">
        <w:rPr>
          <w:rFonts w:cs="Arial"/>
          <w:rtl/>
        </w:rPr>
        <w:t xml:space="preserve"> </w:t>
      </w:r>
      <w:r w:rsidRPr="005D0734">
        <w:rPr>
          <w:rFonts w:cs="Arial" w:hint="cs"/>
          <w:rtl/>
        </w:rPr>
        <w:t>طولاً</w:t>
      </w:r>
      <w:r w:rsidRPr="005D0734">
        <w:rPr>
          <w:rFonts w:cs="Arial"/>
          <w:rtl/>
        </w:rPr>
        <w:t xml:space="preserve"> </w:t>
      </w:r>
      <w:r w:rsidRPr="005D0734">
        <w:rPr>
          <w:rFonts w:cs="Arial" w:hint="cs"/>
          <w:rtl/>
        </w:rPr>
        <w:t>و</w:t>
      </w:r>
      <w:r w:rsidRPr="005D0734">
        <w:rPr>
          <w:rFonts w:cs="Arial"/>
          <w:rtl/>
        </w:rPr>
        <w:t xml:space="preserve">50 </w:t>
      </w:r>
      <w:r w:rsidRPr="005D0734">
        <w:rPr>
          <w:rFonts w:cs="Arial" w:hint="cs"/>
          <w:rtl/>
        </w:rPr>
        <w:t>كم</w:t>
      </w:r>
      <w:r w:rsidRPr="005D0734">
        <w:rPr>
          <w:rFonts w:cs="Arial"/>
          <w:rtl/>
        </w:rPr>
        <w:t xml:space="preserve"> </w:t>
      </w:r>
      <w:r w:rsidRPr="005D0734">
        <w:rPr>
          <w:rFonts w:cs="Arial" w:hint="cs"/>
          <w:rtl/>
        </w:rPr>
        <w:t>عرضاً</w:t>
      </w:r>
      <w:r w:rsidRPr="005D0734">
        <w:rPr>
          <w:rFonts w:cs="Arial"/>
          <w:rtl/>
        </w:rPr>
        <w:t xml:space="preserve"> . </w:t>
      </w:r>
      <w:r w:rsidRPr="005D0734">
        <w:rPr>
          <w:rFonts w:cs="Arial" w:hint="cs"/>
          <w:rtl/>
        </w:rPr>
        <w:t>والعمل</w:t>
      </w:r>
      <w:r w:rsidRPr="005D0734">
        <w:rPr>
          <w:rFonts w:cs="Arial"/>
          <w:rtl/>
        </w:rPr>
        <w:t xml:space="preserve"> </w:t>
      </w:r>
      <w:r w:rsidRPr="005D0734">
        <w:rPr>
          <w:rFonts w:cs="Arial" w:hint="cs"/>
          <w:rtl/>
        </w:rPr>
        <w:t>الميداني</w:t>
      </w:r>
      <w:r w:rsidRPr="005D0734">
        <w:rPr>
          <w:rFonts w:cs="Arial"/>
          <w:rtl/>
        </w:rPr>
        <w:t xml:space="preserve"> </w:t>
      </w:r>
      <w:r w:rsidRPr="005D0734">
        <w:rPr>
          <w:rFonts w:cs="Arial" w:hint="cs"/>
          <w:rtl/>
        </w:rPr>
        <w:t>والحقلي</w:t>
      </w:r>
      <w:r w:rsidRPr="005D0734">
        <w:rPr>
          <w:rFonts w:cs="Arial"/>
          <w:rtl/>
        </w:rPr>
        <w:t xml:space="preserve"> </w:t>
      </w:r>
      <w:r w:rsidRPr="005D0734">
        <w:rPr>
          <w:rFonts w:cs="Arial" w:hint="cs"/>
          <w:rtl/>
        </w:rPr>
        <w:t>خلال</w:t>
      </w:r>
      <w:r w:rsidRPr="005D0734">
        <w:rPr>
          <w:rFonts w:cs="Arial"/>
          <w:rtl/>
        </w:rPr>
        <w:t xml:space="preserve"> </w:t>
      </w:r>
      <w:r w:rsidRPr="005D0734">
        <w:rPr>
          <w:rFonts w:cs="Arial" w:hint="cs"/>
          <w:rtl/>
        </w:rPr>
        <w:t>فصول</w:t>
      </w:r>
      <w:r w:rsidRPr="005D0734">
        <w:rPr>
          <w:rFonts w:cs="Arial"/>
          <w:rtl/>
        </w:rPr>
        <w:t xml:space="preserve"> </w:t>
      </w:r>
      <w:r w:rsidRPr="005D0734">
        <w:rPr>
          <w:rFonts w:cs="Arial" w:hint="cs"/>
          <w:rtl/>
        </w:rPr>
        <w:t>السنة</w:t>
      </w:r>
      <w:r w:rsidRPr="005D0734">
        <w:rPr>
          <w:rFonts w:cs="Arial"/>
          <w:rtl/>
        </w:rPr>
        <w:t xml:space="preserve"> </w:t>
      </w:r>
      <w:r w:rsidRPr="005D0734">
        <w:rPr>
          <w:rFonts w:cs="Arial" w:hint="cs"/>
          <w:rtl/>
        </w:rPr>
        <w:t>المختلفة</w:t>
      </w:r>
      <w:r w:rsidRPr="005D0734">
        <w:rPr>
          <w:rFonts w:cs="Arial"/>
          <w:rtl/>
        </w:rPr>
        <w:t xml:space="preserve"> </w:t>
      </w:r>
      <w:r w:rsidRPr="005D0734">
        <w:rPr>
          <w:rFonts w:cs="Arial" w:hint="cs"/>
          <w:rtl/>
        </w:rPr>
        <w:t>ضروري</w:t>
      </w:r>
      <w:r w:rsidRPr="005D0734">
        <w:rPr>
          <w:rFonts w:cs="Arial"/>
          <w:rtl/>
        </w:rPr>
        <w:t xml:space="preserve"> </w:t>
      </w:r>
      <w:r w:rsidRPr="005D0734">
        <w:rPr>
          <w:rFonts w:cs="Arial" w:hint="cs"/>
          <w:rtl/>
        </w:rPr>
        <w:t>للقيام</w:t>
      </w:r>
      <w:r w:rsidRPr="005D0734">
        <w:rPr>
          <w:rFonts w:cs="Arial"/>
          <w:rtl/>
        </w:rPr>
        <w:t xml:space="preserve"> </w:t>
      </w:r>
      <w:r w:rsidRPr="005D0734">
        <w:rPr>
          <w:rFonts w:cs="Arial" w:hint="cs"/>
          <w:rtl/>
        </w:rPr>
        <w:t>بهذه</w:t>
      </w:r>
      <w:r w:rsidRPr="005D0734">
        <w:rPr>
          <w:rFonts w:cs="Arial"/>
          <w:rtl/>
        </w:rPr>
        <w:t xml:space="preserve"> </w:t>
      </w:r>
      <w:r w:rsidRPr="005D0734">
        <w:rPr>
          <w:rFonts w:cs="Arial" w:hint="cs"/>
          <w:rtl/>
        </w:rPr>
        <w:t>الدراسة</w:t>
      </w:r>
      <w:r w:rsidRPr="005D0734">
        <w:rPr>
          <w:rFonts w:cs="Arial"/>
          <w:rtl/>
        </w:rPr>
        <w:t xml:space="preserve"> </w:t>
      </w:r>
      <w:r w:rsidRPr="005D0734">
        <w:rPr>
          <w:rFonts w:cs="Arial" w:hint="cs"/>
          <w:rtl/>
        </w:rPr>
        <w:t>،</w:t>
      </w:r>
      <w:r w:rsidRPr="005D0734">
        <w:rPr>
          <w:rFonts w:cs="Arial"/>
          <w:rtl/>
        </w:rPr>
        <w:t xml:space="preserve"> </w:t>
      </w:r>
      <w:r w:rsidRPr="005D0734">
        <w:rPr>
          <w:rFonts w:cs="Arial" w:hint="cs"/>
          <w:rtl/>
        </w:rPr>
        <w:t>حيث</w:t>
      </w:r>
      <w:r w:rsidRPr="005D0734">
        <w:rPr>
          <w:rFonts w:cs="Arial"/>
          <w:rtl/>
        </w:rPr>
        <w:t xml:space="preserve"> </w:t>
      </w:r>
      <w:r w:rsidRPr="005D0734">
        <w:rPr>
          <w:rFonts w:cs="Arial" w:hint="cs"/>
          <w:rtl/>
        </w:rPr>
        <w:t>تكون</w:t>
      </w:r>
      <w:r w:rsidRPr="005D0734">
        <w:rPr>
          <w:rFonts w:cs="Arial"/>
          <w:rtl/>
        </w:rPr>
        <w:t xml:space="preserve"> </w:t>
      </w:r>
      <w:r w:rsidRPr="005D0734">
        <w:rPr>
          <w:rFonts w:cs="Arial" w:hint="cs"/>
          <w:rtl/>
        </w:rPr>
        <w:t>هناك</w:t>
      </w:r>
      <w:r w:rsidRPr="005D0734">
        <w:rPr>
          <w:rFonts w:cs="Arial"/>
          <w:rtl/>
        </w:rPr>
        <w:t xml:space="preserve"> 3-4 </w:t>
      </w:r>
      <w:r w:rsidRPr="005D0734">
        <w:rPr>
          <w:rFonts w:cs="Arial" w:hint="cs"/>
          <w:rtl/>
        </w:rPr>
        <w:t>أيام</w:t>
      </w:r>
      <w:r w:rsidRPr="005D0734">
        <w:rPr>
          <w:rFonts w:cs="Arial"/>
          <w:rtl/>
        </w:rPr>
        <w:t xml:space="preserve"> </w:t>
      </w:r>
      <w:r w:rsidRPr="005D0734">
        <w:rPr>
          <w:rFonts w:cs="Arial" w:hint="cs"/>
          <w:rtl/>
        </w:rPr>
        <w:t>تقضى</w:t>
      </w:r>
      <w:r w:rsidRPr="005D0734">
        <w:rPr>
          <w:rFonts w:cs="Arial"/>
          <w:rtl/>
        </w:rPr>
        <w:t xml:space="preserve"> </w:t>
      </w:r>
      <w:r w:rsidRPr="005D0734">
        <w:rPr>
          <w:rFonts w:cs="Arial" w:hint="cs"/>
          <w:rtl/>
        </w:rPr>
        <w:t>في</w:t>
      </w:r>
      <w:r w:rsidRPr="005D0734">
        <w:rPr>
          <w:rFonts w:cs="Arial"/>
          <w:rtl/>
        </w:rPr>
        <w:t xml:space="preserve"> </w:t>
      </w:r>
      <w:r w:rsidRPr="005D0734">
        <w:rPr>
          <w:rFonts w:cs="Arial" w:hint="cs"/>
          <w:rtl/>
        </w:rPr>
        <w:t>الحقل</w:t>
      </w:r>
      <w:r w:rsidRPr="005D0734">
        <w:rPr>
          <w:rFonts w:cs="Arial"/>
          <w:rtl/>
        </w:rPr>
        <w:t xml:space="preserve"> </w:t>
      </w:r>
      <w:r w:rsidRPr="005D0734">
        <w:rPr>
          <w:rFonts w:cs="Arial" w:hint="cs"/>
          <w:rtl/>
        </w:rPr>
        <w:t>من</w:t>
      </w:r>
      <w:r w:rsidRPr="005D0734">
        <w:rPr>
          <w:rFonts w:cs="Arial"/>
          <w:rtl/>
        </w:rPr>
        <w:t xml:space="preserve"> </w:t>
      </w:r>
      <w:r w:rsidRPr="005D0734">
        <w:rPr>
          <w:rFonts w:cs="Arial" w:hint="cs"/>
          <w:rtl/>
        </w:rPr>
        <w:t>كل</w:t>
      </w:r>
      <w:r w:rsidRPr="005D0734">
        <w:rPr>
          <w:rFonts w:cs="Arial"/>
          <w:rtl/>
        </w:rPr>
        <w:t xml:space="preserve"> </w:t>
      </w:r>
      <w:r w:rsidRPr="005D0734">
        <w:rPr>
          <w:rFonts w:cs="Arial" w:hint="cs"/>
          <w:rtl/>
        </w:rPr>
        <w:t>شهر</w:t>
      </w:r>
      <w:r w:rsidRPr="005D0734">
        <w:rPr>
          <w:rFonts w:cs="Arial"/>
          <w:rtl/>
        </w:rPr>
        <w:t xml:space="preserve"> </w:t>
      </w:r>
      <w:r w:rsidRPr="005D0734">
        <w:rPr>
          <w:rFonts w:cs="Arial" w:hint="cs"/>
          <w:rtl/>
        </w:rPr>
        <w:t>على</w:t>
      </w:r>
      <w:r w:rsidRPr="005D0734">
        <w:rPr>
          <w:rFonts w:cs="Arial"/>
          <w:rtl/>
        </w:rPr>
        <w:t xml:space="preserve"> </w:t>
      </w:r>
      <w:r w:rsidRPr="005D0734">
        <w:rPr>
          <w:rFonts w:cs="Arial" w:hint="cs"/>
          <w:rtl/>
        </w:rPr>
        <w:t>أقل</w:t>
      </w:r>
      <w:r w:rsidRPr="005D0734">
        <w:rPr>
          <w:rFonts w:cs="Arial"/>
          <w:rtl/>
        </w:rPr>
        <w:t xml:space="preserve"> </w:t>
      </w:r>
      <w:r w:rsidRPr="005D0734">
        <w:rPr>
          <w:rFonts w:cs="Arial" w:hint="cs"/>
          <w:rtl/>
        </w:rPr>
        <w:t>تقدير</w:t>
      </w:r>
      <w:r w:rsidRPr="005D0734">
        <w:rPr>
          <w:rFonts w:cs="Arial"/>
          <w:rtl/>
        </w:rPr>
        <w:t xml:space="preserve"> . </w:t>
      </w:r>
    </w:p>
    <w:p w:rsidR="005D0734" w:rsidRPr="005D0734" w:rsidRDefault="005D0734" w:rsidP="005D0734">
      <w:pPr>
        <w:rPr>
          <w:rFonts w:cs="Arial"/>
          <w:rtl/>
        </w:rPr>
      </w:pPr>
      <w:r w:rsidRPr="005D0734">
        <w:rPr>
          <w:rFonts w:cs="Arial" w:hint="cs"/>
          <w:rtl/>
        </w:rPr>
        <w:t>ومن</w:t>
      </w:r>
      <w:r w:rsidRPr="005D0734">
        <w:rPr>
          <w:rFonts w:cs="Arial"/>
          <w:rtl/>
        </w:rPr>
        <w:t xml:space="preserve"> </w:t>
      </w:r>
      <w:r w:rsidRPr="005D0734">
        <w:rPr>
          <w:rFonts w:cs="Arial" w:hint="cs"/>
          <w:rtl/>
        </w:rPr>
        <w:t>الطرق</w:t>
      </w:r>
      <w:r w:rsidRPr="005D0734">
        <w:rPr>
          <w:rFonts w:cs="Arial"/>
          <w:rtl/>
        </w:rPr>
        <w:t xml:space="preserve"> </w:t>
      </w:r>
      <w:r w:rsidRPr="005D0734">
        <w:rPr>
          <w:rFonts w:cs="Arial" w:hint="cs"/>
          <w:rtl/>
        </w:rPr>
        <w:t>التي</w:t>
      </w:r>
      <w:r w:rsidRPr="005D0734">
        <w:rPr>
          <w:rFonts w:cs="Arial"/>
          <w:rtl/>
        </w:rPr>
        <w:t xml:space="preserve"> </w:t>
      </w:r>
      <w:r w:rsidRPr="005D0734">
        <w:rPr>
          <w:rFonts w:cs="Arial" w:hint="cs"/>
          <w:rtl/>
        </w:rPr>
        <w:t>اتبعت</w:t>
      </w:r>
      <w:r w:rsidRPr="005D0734">
        <w:rPr>
          <w:rFonts w:cs="Arial"/>
          <w:rtl/>
        </w:rPr>
        <w:t xml:space="preserve"> </w:t>
      </w:r>
      <w:r w:rsidRPr="005D0734">
        <w:rPr>
          <w:rFonts w:cs="Arial" w:hint="cs"/>
          <w:rtl/>
        </w:rPr>
        <w:t>ما</w:t>
      </w:r>
      <w:r w:rsidRPr="005D0734">
        <w:rPr>
          <w:rFonts w:cs="Arial"/>
          <w:rtl/>
        </w:rPr>
        <w:t xml:space="preserve"> </w:t>
      </w:r>
      <w:r w:rsidRPr="005D0734">
        <w:rPr>
          <w:rFonts w:cs="Arial" w:hint="cs"/>
          <w:rtl/>
        </w:rPr>
        <w:t>يلي</w:t>
      </w:r>
      <w:r w:rsidRPr="005D0734">
        <w:rPr>
          <w:rFonts w:cs="Arial"/>
          <w:rtl/>
        </w:rPr>
        <w:t xml:space="preserve"> : </w:t>
      </w:r>
    </w:p>
    <w:p w:rsidR="005D0734" w:rsidRPr="005D0734" w:rsidRDefault="005D0734" w:rsidP="005D0734">
      <w:pPr>
        <w:rPr>
          <w:rFonts w:cs="Arial"/>
          <w:rtl/>
        </w:rPr>
      </w:pPr>
      <w:r w:rsidRPr="005D0734">
        <w:rPr>
          <w:rFonts w:cs="Arial"/>
          <w:rtl/>
        </w:rPr>
        <w:t>-</w:t>
      </w:r>
      <w:r w:rsidRPr="005D0734">
        <w:rPr>
          <w:rFonts w:cs="Arial"/>
          <w:rtl/>
        </w:rPr>
        <w:tab/>
      </w:r>
      <w:r w:rsidRPr="005D0734">
        <w:rPr>
          <w:rFonts w:cs="Arial" w:hint="cs"/>
          <w:rtl/>
        </w:rPr>
        <w:t>الدراسة</w:t>
      </w:r>
      <w:r w:rsidRPr="005D0734">
        <w:rPr>
          <w:rFonts w:cs="Arial"/>
          <w:rtl/>
        </w:rPr>
        <w:t xml:space="preserve"> </w:t>
      </w:r>
      <w:r w:rsidRPr="005D0734">
        <w:rPr>
          <w:rFonts w:cs="Arial" w:hint="cs"/>
          <w:rtl/>
        </w:rPr>
        <w:t>الأولية</w:t>
      </w:r>
      <w:r w:rsidRPr="005D0734">
        <w:rPr>
          <w:rFonts w:cs="Arial"/>
          <w:rtl/>
        </w:rPr>
        <w:t xml:space="preserve"> </w:t>
      </w:r>
      <w:r w:rsidRPr="005D0734">
        <w:rPr>
          <w:rFonts w:cs="Arial" w:hint="cs"/>
          <w:rtl/>
        </w:rPr>
        <w:t>العامة</w:t>
      </w:r>
      <w:r w:rsidRPr="005D0734">
        <w:rPr>
          <w:rFonts w:cs="Arial"/>
          <w:rtl/>
        </w:rPr>
        <w:t xml:space="preserve"> </w:t>
      </w:r>
      <w:r w:rsidRPr="005D0734">
        <w:rPr>
          <w:rFonts w:cs="Arial" w:hint="cs"/>
          <w:rtl/>
        </w:rPr>
        <w:t>لتسجيل</w:t>
      </w:r>
      <w:r w:rsidRPr="005D0734">
        <w:rPr>
          <w:rFonts w:cs="Arial"/>
          <w:rtl/>
        </w:rPr>
        <w:t xml:space="preserve"> </w:t>
      </w:r>
      <w:r w:rsidRPr="005D0734">
        <w:rPr>
          <w:rFonts w:cs="Arial" w:hint="cs"/>
          <w:rtl/>
        </w:rPr>
        <w:t>أنواع</w:t>
      </w:r>
      <w:r w:rsidRPr="005D0734">
        <w:rPr>
          <w:rFonts w:cs="Arial"/>
          <w:rtl/>
        </w:rPr>
        <w:t xml:space="preserve"> </w:t>
      </w:r>
      <w:r w:rsidRPr="005D0734">
        <w:rPr>
          <w:rFonts w:cs="Arial" w:hint="cs"/>
          <w:rtl/>
        </w:rPr>
        <w:t>الطيور</w:t>
      </w:r>
      <w:r w:rsidRPr="005D0734">
        <w:rPr>
          <w:rFonts w:cs="Arial"/>
          <w:rtl/>
        </w:rPr>
        <w:t xml:space="preserve"> </w:t>
      </w:r>
      <w:r w:rsidRPr="005D0734">
        <w:rPr>
          <w:rFonts w:cs="Arial" w:hint="cs"/>
          <w:rtl/>
        </w:rPr>
        <w:t>وأعداد</w:t>
      </w:r>
      <w:r w:rsidRPr="005D0734">
        <w:rPr>
          <w:rFonts w:cs="Arial"/>
          <w:rtl/>
        </w:rPr>
        <w:t xml:space="preserve"> </w:t>
      </w:r>
      <w:r w:rsidRPr="005D0734">
        <w:rPr>
          <w:rFonts w:cs="Arial" w:hint="cs"/>
          <w:rtl/>
        </w:rPr>
        <w:t>كل</w:t>
      </w:r>
      <w:r w:rsidRPr="005D0734">
        <w:rPr>
          <w:rFonts w:cs="Arial"/>
          <w:rtl/>
        </w:rPr>
        <w:t xml:space="preserve"> </w:t>
      </w:r>
      <w:r w:rsidRPr="005D0734">
        <w:rPr>
          <w:rFonts w:cs="Arial" w:hint="cs"/>
          <w:rtl/>
        </w:rPr>
        <w:t>نوع</w:t>
      </w:r>
      <w:r w:rsidRPr="005D0734">
        <w:rPr>
          <w:rFonts w:cs="Arial"/>
          <w:rtl/>
        </w:rPr>
        <w:t xml:space="preserve"> . </w:t>
      </w:r>
    </w:p>
    <w:p w:rsidR="005D0734" w:rsidRPr="005D0734" w:rsidRDefault="005D0734" w:rsidP="005D0734">
      <w:pPr>
        <w:rPr>
          <w:rFonts w:cs="Arial"/>
          <w:rtl/>
        </w:rPr>
      </w:pPr>
      <w:r w:rsidRPr="005D0734">
        <w:rPr>
          <w:rFonts w:cs="Arial"/>
          <w:rtl/>
        </w:rPr>
        <w:t>-</w:t>
      </w:r>
      <w:r w:rsidRPr="005D0734">
        <w:rPr>
          <w:rFonts w:cs="Arial"/>
          <w:rtl/>
        </w:rPr>
        <w:tab/>
      </w:r>
      <w:r w:rsidRPr="005D0734">
        <w:rPr>
          <w:rFonts w:cs="Arial" w:hint="cs"/>
          <w:rtl/>
        </w:rPr>
        <w:t>عملية</w:t>
      </w:r>
      <w:r w:rsidRPr="005D0734">
        <w:rPr>
          <w:rFonts w:cs="Arial"/>
          <w:rtl/>
        </w:rPr>
        <w:t xml:space="preserve"> </w:t>
      </w:r>
      <w:r w:rsidRPr="005D0734">
        <w:rPr>
          <w:rFonts w:cs="Arial" w:hint="cs"/>
          <w:rtl/>
        </w:rPr>
        <w:t>صيد</w:t>
      </w:r>
      <w:r w:rsidRPr="005D0734">
        <w:rPr>
          <w:rFonts w:cs="Arial"/>
          <w:rtl/>
        </w:rPr>
        <w:t xml:space="preserve"> </w:t>
      </w:r>
      <w:r w:rsidRPr="005D0734">
        <w:rPr>
          <w:rFonts w:cs="Arial" w:hint="cs"/>
          <w:rtl/>
        </w:rPr>
        <w:t>الطيور</w:t>
      </w:r>
      <w:r w:rsidRPr="005D0734">
        <w:rPr>
          <w:rFonts w:cs="Arial"/>
          <w:rtl/>
        </w:rPr>
        <w:t xml:space="preserve"> </w:t>
      </w:r>
      <w:r w:rsidRPr="005D0734">
        <w:rPr>
          <w:rFonts w:cs="Arial" w:hint="cs"/>
          <w:rtl/>
        </w:rPr>
        <w:t>بالشباك</w:t>
      </w:r>
      <w:r w:rsidRPr="005D0734">
        <w:rPr>
          <w:rFonts w:cs="Arial"/>
          <w:rtl/>
        </w:rPr>
        <w:t xml:space="preserve"> </w:t>
      </w:r>
      <w:r w:rsidRPr="005D0734">
        <w:rPr>
          <w:rFonts w:cs="Arial" w:hint="cs"/>
          <w:rtl/>
        </w:rPr>
        <w:t>،</w:t>
      </w:r>
      <w:r w:rsidRPr="005D0734">
        <w:rPr>
          <w:rFonts w:cs="Arial"/>
          <w:rtl/>
        </w:rPr>
        <w:t xml:space="preserve"> </w:t>
      </w:r>
      <w:r w:rsidRPr="005D0734">
        <w:rPr>
          <w:rFonts w:cs="Arial" w:hint="cs"/>
          <w:rtl/>
        </w:rPr>
        <w:t>والاحتفاظ</w:t>
      </w:r>
      <w:r w:rsidRPr="005D0734">
        <w:rPr>
          <w:rFonts w:cs="Arial"/>
          <w:rtl/>
        </w:rPr>
        <w:t xml:space="preserve"> </w:t>
      </w:r>
      <w:r w:rsidRPr="005D0734">
        <w:rPr>
          <w:rFonts w:cs="Arial" w:hint="cs"/>
          <w:rtl/>
        </w:rPr>
        <w:t>بها</w:t>
      </w:r>
      <w:r w:rsidRPr="005D0734">
        <w:rPr>
          <w:rFonts w:cs="Arial"/>
          <w:rtl/>
        </w:rPr>
        <w:t xml:space="preserve"> </w:t>
      </w:r>
      <w:r w:rsidRPr="005D0734">
        <w:rPr>
          <w:rFonts w:cs="Arial" w:hint="cs"/>
          <w:rtl/>
        </w:rPr>
        <w:t>حية</w:t>
      </w:r>
      <w:r w:rsidRPr="005D0734">
        <w:rPr>
          <w:rFonts w:cs="Arial"/>
          <w:rtl/>
        </w:rPr>
        <w:t xml:space="preserve"> </w:t>
      </w:r>
      <w:r w:rsidRPr="005D0734">
        <w:rPr>
          <w:rFonts w:cs="Arial" w:hint="cs"/>
          <w:rtl/>
        </w:rPr>
        <w:t>لفحصها</w:t>
      </w:r>
      <w:r w:rsidRPr="005D0734">
        <w:rPr>
          <w:rFonts w:cs="Arial"/>
          <w:rtl/>
        </w:rPr>
        <w:t xml:space="preserve"> </w:t>
      </w:r>
      <w:r w:rsidRPr="005D0734">
        <w:rPr>
          <w:rFonts w:cs="Arial" w:hint="cs"/>
          <w:rtl/>
        </w:rPr>
        <w:t>ثم</w:t>
      </w:r>
      <w:r w:rsidRPr="005D0734">
        <w:rPr>
          <w:rFonts w:cs="Arial"/>
          <w:rtl/>
        </w:rPr>
        <w:t xml:space="preserve"> </w:t>
      </w:r>
      <w:r w:rsidRPr="005D0734">
        <w:rPr>
          <w:rFonts w:cs="Arial" w:hint="cs"/>
          <w:rtl/>
        </w:rPr>
        <w:t>إطلاقها</w:t>
      </w:r>
      <w:r w:rsidRPr="005D0734">
        <w:rPr>
          <w:rFonts w:cs="Arial"/>
          <w:rtl/>
        </w:rPr>
        <w:t xml:space="preserve"> </w:t>
      </w:r>
      <w:r w:rsidRPr="005D0734">
        <w:rPr>
          <w:rFonts w:cs="Arial" w:hint="cs"/>
          <w:rtl/>
        </w:rPr>
        <w:t>بعد</w:t>
      </w:r>
      <w:r w:rsidRPr="005D0734">
        <w:rPr>
          <w:rFonts w:cs="Arial"/>
          <w:rtl/>
        </w:rPr>
        <w:t xml:space="preserve"> </w:t>
      </w:r>
      <w:r w:rsidRPr="005D0734">
        <w:rPr>
          <w:rFonts w:cs="Arial" w:hint="cs"/>
          <w:rtl/>
        </w:rPr>
        <w:t>أخذ</w:t>
      </w:r>
      <w:r w:rsidRPr="005D0734">
        <w:rPr>
          <w:rFonts w:cs="Arial"/>
          <w:rtl/>
        </w:rPr>
        <w:t xml:space="preserve"> </w:t>
      </w:r>
      <w:r w:rsidRPr="005D0734">
        <w:rPr>
          <w:rFonts w:cs="Arial" w:hint="cs"/>
          <w:rtl/>
        </w:rPr>
        <w:t>القياسات</w:t>
      </w:r>
      <w:r w:rsidRPr="005D0734">
        <w:rPr>
          <w:rFonts w:cs="Arial"/>
          <w:rtl/>
        </w:rPr>
        <w:t xml:space="preserve"> </w:t>
      </w:r>
      <w:r w:rsidRPr="005D0734">
        <w:rPr>
          <w:rFonts w:cs="Arial" w:hint="cs"/>
          <w:rtl/>
        </w:rPr>
        <w:t>اللازمة</w:t>
      </w:r>
      <w:r w:rsidRPr="005D0734">
        <w:rPr>
          <w:rFonts w:cs="Arial"/>
          <w:rtl/>
        </w:rPr>
        <w:t xml:space="preserve"> . </w:t>
      </w:r>
    </w:p>
    <w:p w:rsidR="005D0734" w:rsidRPr="005D0734" w:rsidRDefault="005D0734" w:rsidP="005D0734">
      <w:pPr>
        <w:rPr>
          <w:rFonts w:cs="Arial"/>
          <w:rtl/>
        </w:rPr>
      </w:pPr>
      <w:r w:rsidRPr="005D0734">
        <w:rPr>
          <w:rFonts w:cs="Arial"/>
          <w:rtl/>
        </w:rPr>
        <w:t>-</w:t>
      </w:r>
      <w:r w:rsidRPr="005D0734">
        <w:rPr>
          <w:rFonts w:cs="Arial"/>
          <w:rtl/>
        </w:rPr>
        <w:tab/>
      </w:r>
      <w:r w:rsidRPr="005D0734">
        <w:rPr>
          <w:rFonts w:cs="Arial" w:hint="cs"/>
          <w:rtl/>
        </w:rPr>
        <w:t>تصوير</w:t>
      </w:r>
      <w:r w:rsidRPr="005D0734">
        <w:rPr>
          <w:rFonts w:cs="Arial"/>
          <w:rtl/>
        </w:rPr>
        <w:t xml:space="preserve"> </w:t>
      </w:r>
      <w:r w:rsidRPr="005D0734">
        <w:rPr>
          <w:rFonts w:cs="Arial" w:hint="cs"/>
          <w:rtl/>
        </w:rPr>
        <w:t>سلوكيات</w:t>
      </w:r>
      <w:r w:rsidRPr="005D0734">
        <w:rPr>
          <w:rFonts w:cs="Arial"/>
          <w:rtl/>
        </w:rPr>
        <w:t xml:space="preserve"> </w:t>
      </w:r>
      <w:r w:rsidRPr="005D0734">
        <w:rPr>
          <w:rFonts w:cs="Arial" w:hint="cs"/>
          <w:rtl/>
        </w:rPr>
        <w:t>هذه</w:t>
      </w:r>
      <w:r w:rsidRPr="005D0734">
        <w:rPr>
          <w:rFonts w:cs="Arial"/>
          <w:rtl/>
        </w:rPr>
        <w:t xml:space="preserve"> </w:t>
      </w:r>
      <w:r w:rsidRPr="005D0734">
        <w:rPr>
          <w:rFonts w:cs="Arial" w:hint="cs"/>
          <w:rtl/>
        </w:rPr>
        <w:t>الطيور</w:t>
      </w:r>
      <w:r w:rsidRPr="005D0734">
        <w:rPr>
          <w:rFonts w:cs="Arial"/>
          <w:rtl/>
        </w:rPr>
        <w:t xml:space="preserve"> . </w:t>
      </w:r>
    </w:p>
    <w:p w:rsidR="002002A4" w:rsidRDefault="005D0734" w:rsidP="005D0734">
      <w:pPr>
        <w:rPr>
          <w:rFonts w:hint="cs"/>
          <w:b/>
          <w:bCs/>
          <w:rtl/>
        </w:rPr>
      </w:pPr>
      <w:r w:rsidRPr="005D0734">
        <w:rPr>
          <w:rFonts w:cs="Arial" w:hint="cs"/>
          <w:rtl/>
        </w:rPr>
        <w:t>من</w:t>
      </w:r>
      <w:r w:rsidRPr="005D0734">
        <w:rPr>
          <w:rFonts w:cs="Arial"/>
          <w:rtl/>
        </w:rPr>
        <w:t xml:space="preserve"> </w:t>
      </w:r>
      <w:r w:rsidRPr="005D0734">
        <w:rPr>
          <w:rFonts w:cs="Arial" w:hint="cs"/>
          <w:rtl/>
        </w:rPr>
        <w:t>البحث</w:t>
      </w:r>
      <w:r w:rsidRPr="005D0734">
        <w:rPr>
          <w:rFonts w:cs="Arial"/>
          <w:rtl/>
        </w:rPr>
        <w:t xml:space="preserve"> </w:t>
      </w:r>
      <w:r w:rsidRPr="005D0734">
        <w:rPr>
          <w:rFonts w:cs="Arial" w:hint="cs"/>
          <w:rtl/>
        </w:rPr>
        <w:t>وجد</w:t>
      </w:r>
      <w:r w:rsidRPr="005D0734">
        <w:rPr>
          <w:rFonts w:cs="Arial"/>
          <w:rtl/>
        </w:rPr>
        <w:t xml:space="preserve"> </w:t>
      </w:r>
      <w:r w:rsidRPr="005D0734">
        <w:rPr>
          <w:rFonts w:cs="Arial" w:hint="cs"/>
          <w:rtl/>
        </w:rPr>
        <w:t>أن</w:t>
      </w:r>
      <w:r w:rsidRPr="005D0734">
        <w:rPr>
          <w:rFonts w:cs="Arial"/>
          <w:rtl/>
        </w:rPr>
        <w:t xml:space="preserve"> </w:t>
      </w:r>
      <w:r w:rsidRPr="005D0734">
        <w:rPr>
          <w:rFonts w:cs="Arial" w:hint="cs"/>
          <w:rtl/>
        </w:rPr>
        <w:t>وادي</w:t>
      </w:r>
      <w:r w:rsidRPr="005D0734">
        <w:rPr>
          <w:rFonts w:cs="Arial"/>
          <w:rtl/>
        </w:rPr>
        <w:t xml:space="preserve"> </w:t>
      </w:r>
      <w:r w:rsidRPr="005D0734">
        <w:rPr>
          <w:rFonts w:cs="Arial" w:hint="cs"/>
          <w:rtl/>
        </w:rPr>
        <w:t>الليث</w:t>
      </w:r>
      <w:r w:rsidRPr="005D0734">
        <w:rPr>
          <w:rFonts w:cs="Arial"/>
          <w:rtl/>
        </w:rPr>
        <w:t xml:space="preserve"> </w:t>
      </w:r>
      <w:r w:rsidRPr="005D0734">
        <w:rPr>
          <w:rFonts w:cs="Arial" w:hint="cs"/>
          <w:rtl/>
        </w:rPr>
        <w:t>ووادي</w:t>
      </w:r>
      <w:r w:rsidRPr="005D0734">
        <w:rPr>
          <w:rFonts w:cs="Arial"/>
          <w:rtl/>
        </w:rPr>
        <w:t xml:space="preserve"> </w:t>
      </w:r>
      <w:proofErr w:type="spellStart"/>
      <w:r w:rsidRPr="005D0734">
        <w:rPr>
          <w:rFonts w:cs="Arial" w:hint="cs"/>
          <w:rtl/>
        </w:rPr>
        <w:t>عليب</w:t>
      </w:r>
      <w:proofErr w:type="spellEnd"/>
      <w:r w:rsidRPr="005D0734">
        <w:rPr>
          <w:rFonts w:cs="Arial"/>
          <w:rtl/>
        </w:rPr>
        <w:t xml:space="preserve"> </w:t>
      </w:r>
      <w:r w:rsidRPr="005D0734">
        <w:rPr>
          <w:rFonts w:cs="Arial" w:hint="cs"/>
          <w:rtl/>
        </w:rPr>
        <w:t>هما</w:t>
      </w:r>
      <w:r w:rsidRPr="005D0734">
        <w:rPr>
          <w:rFonts w:cs="Arial"/>
          <w:rtl/>
        </w:rPr>
        <w:t xml:space="preserve"> </w:t>
      </w:r>
      <w:r w:rsidRPr="005D0734">
        <w:rPr>
          <w:rFonts w:cs="Arial" w:hint="cs"/>
          <w:rtl/>
        </w:rPr>
        <w:t>الأكثر</w:t>
      </w:r>
      <w:r w:rsidRPr="005D0734">
        <w:rPr>
          <w:rFonts w:cs="Arial"/>
          <w:rtl/>
        </w:rPr>
        <w:t xml:space="preserve"> </w:t>
      </w:r>
      <w:r w:rsidRPr="005D0734">
        <w:rPr>
          <w:rFonts w:cs="Arial" w:hint="cs"/>
          <w:rtl/>
        </w:rPr>
        <w:t>كثافة</w:t>
      </w:r>
      <w:r w:rsidRPr="005D0734">
        <w:rPr>
          <w:rFonts w:cs="Arial"/>
          <w:rtl/>
        </w:rPr>
        <w:t xml:space="preserve"> </w:t>
      </w:r>
      <w:r w:rsidRPr="005D0734">
        <w:rPr>
          <w:rFonts w:cs="Arial" w:hint="cs"/>
          <w:rtl/>
        </w:rPr>
        <w:t>في</w:t>
      </w:r>
      <w:r w:rsidRPr="005D0734">
        <w:rPr>
          <w:rFonts w:cs="Arial"/>
          <w:rtl/>
        </w:rPr>
        <w:t xml:space="preserve"> </w:t>
      </w:r>
      <w:r w:rsidRPr="005D0734">
        <w:rPr>
          <w:rFonts w:cs="Arial" w:hint="cs"/>
          <w:rtl/>
        </w:rPr>
        <w:t>عدد</w:t>
      </w:r>
      <w:r w:rsidRPr="005D0734">
        <w:rPr>
          <w:rFonts w:cs="Arial"/>
          <w:rtl/>
        </w:rPr>
        <w:t xml:space="preserve"> </w:t>
      </w:r>
      <w:r w:rsidRPr="005D0734">
        <w:rPr>
          <w:rFonts w:cs="Arial" w:hint="cs"/>
          <w:rtl/>
        </w:rPr>
        <w:t>أنواع</w:t>
      </w:r>
      <w:r w:rsidRPr="005D0734">
        <w:rPr>
          <w:rFonts w:cs="Arial"/>
          <w:rtl/>
        </w:rPr>
        <w:t xml:space="preserve"> </w:t>
      </w:r>
      <w:r w:rsidRPr="005D0734">
        <w:rPr>
          <w:rFonts w:cs="Arial" w:hint="cs"/>
          <w:rtl/>
        </w:rPr>
        <w:t>الطيور</w:t>
      </w:r>
      <w:r w:rsidRPr="005D0734">
        <w:rPr>
          <w:rFonts w:cs="Arial"/>
          <w:rtl/>
        </w:rPr>
        <w:t xml:space="preserve"> </w:t>
      </w:r>
      <w:r w:rsidRPr="005D0734">
        <w:rPr>
          <w:rFonts w:cs="Arial" w:hint="cs"/>
          <w:rtl/>
        </w:rPr>
        <w:t>سواء</w:t>
      </w:r>
      <w:r w:rsidRPr="005D0734">
        <w:rPr>
          <w:rFonts w:cs="Arial"/>
          <w:rtl/>
        </w:rPr>
        <w:t xml:space="preserve"> </w:t>
      </w:r>
      <w:r w:rsidRPr="005D0734">
        <w:rPr>
          <w:rFonts w:cs="Arial" w:hint="cs"/>
          <w:rtl/>
        </w:rPr>
        <w:t>المهاجرة</w:t>
      </w:r>
      <w:r w:rsidRPr="005D0734">
        <w:rPr>
          <w:rFonts w:cs="Arial"/>
          <w:rtl/>
        </w:rPr>
        <w:t xml:space="preserve"> </w:t>
      </w:r>
      <w:r w:rsidRPr="005D0734">
        <w:rPr>
          <w:rFonts w:cs="Arial" w:hint="cs"/>
          <w:rtl/>
        </w:rPr>
        <w:t>أو</w:t>
      </w:r>
      <w:r w:rsidRPr="005D0734">
        <w:rPr>
          <w:rFonts w:cs="Arial"/>
          <w:rtl/>
        </w:rPr>
        <w:t xml:space="preserve"> </w:t>
      </w:r>
      <w:r w:rsidRPr="005D0734">
        <w:rPr>
          <w:rFonts w:cs="Arial" w:hint="cs"/>
          <w:rtl/>
        </w:rPr>
        <w:t>المتواجدة</w:t>
      </w:r>
      <w:r w:rsidRPr="005D0734">
        <w:rPr>
          <w:rFonts w:cs="Arial"/>
          <w:rtl/>
        </w:rPr>
        <w:t xml:space="preserve"> </w:t>
      </w:r>
      <w:r w:rsidRPr="005D0734">
        <w:rPr>
          <w:rFonts w:cs="Arial" w:hint="cs"/>
          <w:rtl/>
        </w:rPr>
        <w:t>في</w:t>
      </w:r>
      <w:r w:rsidRPr="005D0734">
        <w:rPr>
          <w:rFonts w:cs="Arial"/>
          <w:rtl/>
        </w:rPr>
        <w:t xml:space="preserve"> </w:t>
      </w:r>
      <w:r w:rsidRPr="005D0734">
        <w:rPr>
          <w:rFonts w:cs="Arial" w:hint="cs"/>
          <w:rtl/>
        </w:rPr>
        <w:t>المنطقة</w:t>
      </w:r>
      <w:r w:rsidRPr="005D0734">
        <w:rPr>
          <w:rFonts w:cs="Arial"/>
          <w:rtl/>
        </w:rPr>
        <w:t xml:space="preserve"> </w:t>
      </w:r>
      <w:r w:rsidRPr="005D0734">
        <w:rPr>
          <w:rFonts w:cs="Arial" w:hint="cs"/>
          <w:rtl/>
        </w:rPr>
        <w:t>،</w:t>
      </w:r>
      <w:r w:rsidRPr="005D0734">
        <w:rPr>
          <w:rFonts w:cs="Arial"/>
          <w:rtl/>
        </w:rPr>
        <w:t xml:space="preserve"> </w:t>
      </w:r>
      <w:r w:rsidRPr="005D0734">
        <w:rPr>
          <w:rFonts w:cs="Arial" w:hint="cs"/>
          <w:rtl/>
        </w:rPr>
        <w:t>وذلك</w:t>
      </w:r>
      <w:r w:rsidRPr="005D0734">
        <w:rPr>
          <w:rFonts w:cs="Arial"/>
          <w:rtl/>
        </w:rPr>
        <w:t xml:space="preserve"> </w:t>
      </w:r>
      <w:r w:rsidRPr="005D0734">
        <w:rPr>
          <w:rFonts w:cs="Arial" w:hint="cs"/>
          <w:rtl/>
        </w:rPr>
        <w:t>يؤكد</w:t>
      </w:r>
      <w:r w:rsidRPr="005D0734">
        <w:rPr>
          <w:rFonts w:cs="Arial"/>
          <w:rtl/>
        </w:rPr>
        <w:t xml:space="preserve"> </w:t>
      </w:r>
      <w:r w:rsidRPr="005D0734">
        <w:rPr>
          <w:rFonts w:cs="Arial" w:hint="cs"/>
          <w:rtl/>
        </w:rPr>
        <w:t>أنها</w:t>
      </w:r>
      <w:r w:rsidRPr="005D0734">
        <w:rPr>
          <w:rFonts w:cs="Arial"/>
          <w:rtl/>
        </w:rPr>
        <w:t xml:space="preserve"> </w:t>
      </w:r>
      <w:r w:rsidRPr="005D0734">
        <w:rPr>
          <w:rFonts w:cs="Arial" w:hint="cs"/>
          <w:rtl/>
        </w:rPr>
        <w:t>البيئة</w:t>
      </w:r>
      <w:r w:rsidRPr="005D0734">
        <w:rPr>
          <w:rFonts w:cs="Arial"/>
          <w:rtl/>
        </w:rPr>
        <w:t xml:space="preserve"> </w:t>
      </w:r>
      <w:r w:rsidRPr="005D0734">
        <w:rPr>
          <w:rFonts w:cs="Arial" w:hint="cs"/>
          <w:rtl/>
        </w:rPr>
        <w:t>الأكثر</w:t>
      </w:r>
      <w:r w:rsidRPr="005D0734">
        <w:rPr>
          <w:rFonts w:cs="Arial"/>
          <w:rtl/>
        </w:rPr>
        <w:t xml:space="preserve"> </w:t>
      </w:r>
      <w:r w:rsidRPr="005D0734">
        <w:rPr>
          <w:rFonts w:cs="Arial" w:hint="cs"/>
          <w:rtl/>
        </w:rPr>
        <w:t>ملائمة</w:t>
      </w:r>
      <w:r w:rsidRPr="005D0734">
        <w:rPr>
          <w:rFonts w:cs="Arial"/>
          <w:rtl/>
        </w:rPr>
        <w:t xml:space="preserve"> </w:t>
      </w:r>
      <w:r w:rsidRPr="005D0734">
        <w:rPr>
          <w:rFonts w:cs="Arial" w:hint="cs"/>
          <w:rtl/>
        </w:rPr>
        <w:t>لمعيشة</w:t>
      </w:r>
      <w:r w:rsidRPr="005D0734">
        <w:rPr>
          <w:rFonts w:cs="Arial"/>
          <w:rtl/>
        </w:rPr>
        <w:t xml:space="preserve"> </w:t>
      </w:r>
      <w:r w:rsidRPr="005D0734">
        <w:rPr>
          <w:rFonts w:cs="Arial" w:hint="cs"/>
          <w:rtl/>
        </w:rPr>
        <w:t>هذه</w:t>
      </w:r>
      <w:r w:rsidRPr="005D0734">
        <w:rPr>
          <w:rFonts w:cs="Arial"/>
          <w:rtl/>
        </w:rPr>
        <w:t xml:space="preserve"> </w:t>
      </w:r>
      <w:r w:rsidRPr="005D0734">
        <w:rPr>
          <w:rFonts w:cs="Arial" w:hint="cs"/>
          <w:rtl/>
        </w:rPr>
        <w:t>الطيور</w:t>
      </w:r>
      <w:r w:rsidRPr="005D0734">
        <w:rPr>
          <w:rFonts w:cs="Arial"/>
          <w:rtl/>
        </w:rPr>
        <w:t xml:space="preserve"> .</w:t>
      </w:r>
    </w:p>
    <w:p w:rsidR="005D0734" w:rsidRPr="0005522E" w:rsidRDefault="005D0734" w:rsidP="005D0734">
      <w:pPr>
        <w:rPr>
          <w:rFonts w:hint="cs"/>
          <w:b/>
          <w:bCs/>
          <w:rtl/>
        </w:rPr>
      </w:pPr>
    </w:p>
    <w:p w:rsidR="00052FD3" w:rsidRPr="00052FD3" w:rsidRDefault="003B600E" w:rsidP="00052FD3">
      <w:pPr>
        <w:bidi w:val="0"/>
        <w:rPr>
          <w:b/>
          <w:bCs/>
          <w:rtl/>
        </w:rPr>
      </w:pPr>
      <w:r w:rsidRPr="006326B9">
        <w:rPr>
          <w:b/>
          <w:bCs/>
        </w:rPr>
        <w:t xml:space="preserve">Abstract: </w:t>
      </w:r>
    </w:p>
    <w:p w:rsidR="005D0734" w:rsidRPr="005D0734" w:rsidRDefault="005D0734" w:rsidP="005D0734">
      <w:pPr>
        <w:bidi w:val="0"/>
        <w:spacing w:after="0"/>
        <w:rPr>
          <w:rFonts w:cs="Arial"/>
        </w:rPr>
      </w:pPr>
      <w:bookmarkStart w:id="0" w:name="_GoBack"/>
      <w:bookmarkEnd w:id="0"/>
      <w:r w:rsidRPr="005D0734">
        <w:rPr>
          <w:rFonts w:cs="Arial"/>
        </w:rPr>
        <w:t xml:space="preserve">This study was conducted in the areas of the valleys the main or large in the </w:t>
      </w:r>
      <w:proofErr w:type="spellStart"/>
      <w:r w:rsidRPr="005D0734">
        <w:rPr>
          <w:rFonts w:cs="Arial"/>
        </w:rPr>
        <w:t>Tihama</w:t>
      </w:r>
      <w:proofErr w:type="spellEnd"/>
      <w:r w:rsidRPr="005D0734">
        <w:rPr>
          <w:rFonts w:cs="Arial"/>
        </w:rPr>
        <w:t xml:space="preserve"> region Sham located between Jeddah and </w:t>
      </w:r>
      <w:proofErr w:type="spellStart"/>
      <w:r w:rsidRPr="005D0734">
        <w:rPr>
          <w:rFonts w:cs="Arial"/>
        </w:rPr>
        <w:t>Qunfudah</w:t>
      </w:r>
      <w:proofErr w:type="spellEnd"/>
      <w:r w:rsidRPr="005D0734">
        <w:rPr>
          <w:rFonts w:cs="Arial"/>
        </w:rPr>
        <w:t xml:space="preserve">, and </w:t>
      </w:r>
      <w:proofErr w:type="spellStart"/>
      <w:r w:rsidRPr="005D0734">
        <w:rPr>
          <w:rFonts w:cs="Arial"/>
        </w:rPr>
        <w:t>Omthelh</w:t>
      </w:r>
      <w:proofErr w:type="spellEnd"/>
      <w:r w:rsidRPr="005D0734">
        <w:rPr>
          <w:rFonts w:cs="Arial"/>
        </w:rPr>
        <w:t xml:space="preserve"> these valleys (</w:t>
      </w:r>
      <w:proofErr w:type="spellStart"/>
      <w:r w:rsidRPr="005D0734">
        <w:rPr>
          <w:rFonts w:cs="Arial"/>
        </w:rPr>
        <w:t>Wadi</w:t>
      </w:r>
      <w:proofErr w:type="spellEnd"/>
      <w:r w:rsidRPr="005D0734">
        <w:rPr>
          <w:rFonts w:cs="Arial"/>
        </w:rPr>
        <w:t xml:space="preserve"> </w:t>
      </w:r>
      <w:proofErr w:type="spellStart"/>
      <w:r w:rsidRPr="005D0734">
        <w:rPr>
          <w:rFonts w:cs="Arial"/>
        </w:rPr>
        <w:t>Laith</w:t>
      </w:r>
      <w:proofErr w:type="spellEnd"/>
      <w:r w:rsidRPr="005D0734">
        <w:rPr>
          <w:rFonts w:cs="Arial"/>
        </w:rPr>
        <w:t xml:space="preserve"> - Valley </w:t>
      </w:r>
      <w:proofErr w:type="spellStart"/>
      <w:r w:rsidRPr="005D0734">
        <w:rPr>
          <w:rFonts w:cs="Arial"/>
        </w:rPr>
        <w:t>Alib</w:t>
      </w:r>
      <w:proofErr w:type="spellEnd"/>
      <w:r w:rsidRPr="005D0734">
        <w:rPr>
          <w:rFonts w:cs="Arial"/>
        </w:rPr>
        <w:t xml:space="preserve"> - Valley </w:t>
      </w:r>
      <w:proofErr w:type="spellStart"/>
      <w:r w:rsidRPr="005D0734">
        <w:rPr>
          <w:rFonts w:cs="Arial"/>
        </w:rPr>
        <w:t>Nawan</w:t>
      </w:r>
      <w:proofErr w:type="spellEnd"/>
      <w:r w:rsidRPr="005D0734">
        <w:rPr>
          <w:rFonts w:cs="Arial"/>
        </w:rPr>
        <w:t xml:space="preserve"> - Valley </w:t>
      </w:r>
      <w:proofErr w:type="spellStart"/>
      <w:r w:rsidRPr="005D0734">
        <w:rPr>
          <w:rFonts w:cs="Arial"/>
        </w:rPr>
        <w:t>Alahsph</w:t>
      </w:r>
      <w:proofErr w:type="spellEnd"/>
      <w:r w:rsidRPr="005D0734">
        <w:rPr>
          <w:rFonts w:cs="Arial"/>
        </w:rPr>
        <w:t>) and the estimated study area about 300 km in length and 50 km in width. The field work and farm during different seasons of the year is necessary to carry out this study, where there is a 3-4 days spent in the field of every month at least.</w:t>
      </w:r>
    </w:p>
    <w:p w:rsidR="005D0734" w:rsidRPr="005D0734" w:rsidRDefault="005D0734" w:rsidP="005D0734">
      <w:pPr>
        <w:bidi w:val="0"/>
        <w:spacing w:after="0"/>
        <w:rPr>
          <w:rFonts w:cs="Arial"/>
        </w:rPr>
      </w:pPr>
      <w:r w:rsidRPr="005D0734">
        <w:rPr>
          <w:rFonts w:cs="Arial"/>
        </w:rPr>
        <w:t xml:space="preserve"> One of the methods that have been followed as follows:</w:t>
      </w:r>
    </w:p>
    <w:p w:rsidR="005D0734" w:rsidRPr="005D0734" w:rsidRDefault="005D0734" w:rsidP="005D0734">
      <w:pPr>
        <w:bidi w:val="0"/>
        <w:spacing w:after="0"/>
        <w:rPr>
          <w:rFonts w:cs="Arial"/>
        </w:rPr>
      </w:pPr>
      <w:r w:rsidRPr="005D0734">
        <w:rPr>
          <w:rFonts w:cs="Arial"/>
        </w:rPr>
        <w:t xml:space="preserve"> - Preliminary study of public record bird species and numbers of each type.</w:t>
      </w:r>
    </w:p>
    <w:p w:rsidR="005D0734" w:rsidRPr="005D0734" w:rsidRDefault="005D0734" w:rsidP="005D0734">
      <w:pPr>
        <w:bidi w:val="0"/>
        <w:spacing w:after="0"/>
        <w:rPr>
          <w:rFonts w:cs="Arial"/>
        </w:rPr>
      </w:pPr>
      <w:r w:rsidRPr="005D0734">
        <w:rPr>
          <w:rFonts w:cs="Arial"/>
        </w:rPr>
        <w:t xml:space="preserve"> - The process of hunting nets, and keep them alive to be tested and then released after taking the necessary measurements.</w:t>
      </w:r>
    </w:p>
    <w:p w:rsidR="005D0734" w:rsidRPr="005D0734" w:rsidRDefault="005D0734" w:rsidP="005D0734">
      <w:pPr>
        <w:bidi w:val="0"/>
        <w:spacing w:after="0"/>
        <w:rPr>
          <w:rFonts w:cs="Arial"/>
        </w:rPr>
      </w:pPr>
      <w:r w:rsidRPr="005D0734">
        <w:rPr>
          <w:rFonts w:cs="Arial"/>
        </w:rPr>
        <w:t xml:space="preserve"> - Imaging behavior of these birds.</w:t>
      </w:r>
    </w:p>
    <w:p w:rsidR="005D0734" w:rsidRPr="005D0734" w:rsidRDefault="005D0734" w:rsidP="005D0734">
      <w:pPr>
        <w:bidi w:val="0"/>
        <w:spacing w:after="0"/>
        <w:rPr>
          <w:rFonts w:cs="Arial"/>
          <w:rtl/>
        </w:rPr>
      </w:pPr>
    </w:p>
    <w:p w:rsidR="001E6613" w:rsidRPr="006761E9" w:rsidRDefault="005D0734" w:rsidP="005D0734">
      <w:pPr>
        <w:bidi w:val="0"/>
        <w:spacing w:after="0"/>
        <w:rPr>
          <w:rFonts w:cs="Arial"/>
        </w:rPr>
      </w:pPr>
      <w:r w:rsidRPr="005D0734">
        <w:rPr>
          <w:rFonts w:cs="Arial"/>
        </w:rPr>
        <w:t xml:space="preserve"> Research found that the Valley and the Valley </w:t>
      </w:r>
      <w:proofErr w:type="spellStart"/>
      <w:r w:rsidRPr="005D0734">
        <w:rPr>
          <w:rFonts w:cs="Arial"/>
        </w:rPr>
        <w:t>Laith</w:t>
      </w:r>
      <w:proofErr w:type="spellEnd"/>
      <w:r w:rsidRPr="005D0734">
        <w:rPr>
          <w:rFonts w:cs="Arial"/>
        </w:rPr>
        <w:t xml:space="preserve"> </w:t>
      </w:r>
      <w:proofErr w:type="spellStart"/>
      <w:r w:rsidRPr="005D0734">
        <w:rPr>
          <w:rFonts w:cs="Arial"/>
        </w:rPr>
        <w:t>Alib</w:t>
      </w:r>
      <w:proofErr w:type="spellEnd"/>
      <w:r w:rsidRPr="005D0734">
        <w:rPr>
          <w:rFonts w:cs="Arial"/>
        </w:rPr>
        <w:t xml:space="preserve"> are the most intensive in the number of migratory bird species, whether or located in the region, and this confirms that it is the most suitable for the living of these birds.</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1A4D"/>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6ED1"/>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0E6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87CDF-DF2E-4A2C-A61F-AD9ACF29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2011-09-25T12:25:00Z</dcterms:created>
  <dcterms:modified xsi:type="dcterms:W3CDTF">2011-09-25T12:25:00Z</dcterms:modified>
</cp:coreProperties>
</file>